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BCD" w:rsidRDefault="00A51E4C">
      <w:pPr>
        <w:jc w:val="center"/>
        <w:rPr>
          <w:b/>
          <w:bCs/>
          <w:color w:val="4472C4"/>
          <w:sz w:val="28"/>
          <w:szCs w:val="28"/>
          <w:u w:val="single"/>
        </w:rPr>
      </w:pPr>
      <w:bookmarkStart w:id="0" w:name="_GoBack"/>
      <w:bookmarkEnd w:id="0"/>
      <w:r>
        <w:rPr>
          <w:b/>
          <w:bCs/>
          <w:color w:val="4472C4"/>
          <w:sz w:val="28"/>
          <w:szCs w:val="28"/>
          <w:u w:val="single"/>
        </w:rPr>
        <w:t>ZEMĚPIS SAMOSTUDIUM 7. ROČNÍK – PRÁCE DO 30. 4. 2020</w:t>
      </w:r>
    </w:p>
    <w:p w:rsidR="00B13BCD" w:rsidRDefault="00A51E4C">
      <w:r>
        <w:t xml:space="preserve">Tématem Tvého samostudia je:  </w:t>
      </w:r>
      <w:r>
        <w:rPr>
          <w:b/>
          <w:bCs/>
        </w:rPr>
        <w:t xml:space="preserve">Asie- poloha, rozloha, členitost </w:t>
      </w:r>
      <w:proofErr w:type="gramStart"/>
      <w:r>
        <w:rPr>
          <w:b/>
          <w:bCs/>
        </w:rPr>
        <w:t xml:space="preserve">pobřeží  </w:t>
      </w:r>
      <w:r>
        <w:t>– zapiš</w:t>
      </w:r>
      <w:proofErr w:type="gramEnd"/>
      <w:r>
        <w:t xml:space="preserve"> si jako nadpis do Tvého sešitu</w:t>
      </w:r>
    </w:p>
    <w:p w:rsidR="00B13BCD" w:rsidRDefault="00B13BCD"/>
    <w:p w:rsidR="00B13BCD" w:rsidRDefault="00A51E4C">
      <w:pPr>
        <w:pStyle w:val="Odstavecseseznamem"/>
        <w:numPr>
          <w:ilvl w:val="0"/>
          <w:numId w:val="1"/>
        </w:numPr>
      </w:pPr>
      <w:r>
        <w:t xml:space="preserve">Vše si ukazuj a </w:t>
      </w:r>
      <w:r>
        <w:t>hledej v atlase, pokud nemáš doma, používej například tento soubor map:</w:t>
      </w:r>
    </w:p>
    <w:p w:rsidR="00B13BCD" w:rsidRDefault="00B13BCD">
      <w:pPr>
        <w:pStyle w:val="Odstavecseseznamem"/>
      </w:pPr>
    </w:p>
    <w:p w:rsidR="00B13BCD" w:rsidRDefault="00A51E4C">
      <w:pPr>
        <w:pStyle w:val="Odstavecseseznamem"/>
      </w:pPr>
      <w:hyperlink r:id="rId8" w:history="1">
        <w:r>
          <w:rPr>
            <w:rStyle w:val="Hypertextovodkaz"/>
          </w:rPr>
          <w:t>https://atlas.mapy.cz/?p=000111&amp;s=1&amp;n=s&amp;d=osm_13485550&amp;id=povrch-zeme&amp;</w:t>
        </w:r>
        <w:r>
          <w:rPr>
            <w:rStyle w:val="Hypertextovodkaz"/>
          </w:rPr>
          <w:t>z=1.8&amp;x=0.000&amp;y=0.000&amp;</w:t>
        </w:r>
        <w:bookmarkStart w:id="1" w:name="_Hlt38353835"/>
        <w:bookmarkStart w:id="2" w:name="_Hlt38353836"/>
        <w:r>
          <w:rPr>
            <w:rStyle w:val="Hypertextovodkaz"/>
          </w:rPr>
          <w:t>m</w:t>
        </w:r>
        <w:bookmarkEnd w:id="1"/>
        <w:bookmarkEnd w:id="2"/>
        <w:r>
          <w:rPr>
            <w:rStyle w:val="Hypertextovodkaz"/>
          </w:rPr>
          <w:t>=m</w:t>
        </w:r>
      </w:hyperlink>
    </w:p>
    <w:p w:rsidR="00B13BCD" w:rsidRDefault="00B13BCD">
      <w:pPr>
        <w:pStyle w:val="Odstavecseseznamem"/>
      </w:pPr>
    </w:p>
    <w:p w:rsidR="00B13BCD" w:rsidRDefault="00A51E4C">
      <w:pPr>
        <w:pStyle w:val="Odstavecseseznamem"/>
      </w:pPr>
      <w:r>
        <w:t>Vyhledáš mapu Asie a pomocí ikony vpravo nahoře- Vybrat mapu- můžeš dle potřeby volit různé tematické mapy (např. teploty vzduchu, podnebné pásy, znečištění ovzduší a další)</w:t>
      </w:r>
    </w:p>
    <w:p w:rsidR="00B13BCD" w:rsidRDefault="00B13BCD">
      <w:pPr>
        <w:pStyle w:val="Odstavecseseznamem"/>
      </w:pPr>
    </w:p>
    <w:p w:rsidR="00B13BCD" w:rsidRDefault="00A51E4C">
      <w:pPr>
        <w:pStyle w:val="Odstavecseseznamem"/>
        <w:numPr>
          <w:ilvl w:val="0"/>
          <w:numId w:val="2"/>
        </w:numPr>
      </w:pPr>
      <w:r>
        <w:t xml:space="preserve">O </w:t>
      </w:r>
      <w:r>
        <w:rPr>
          <w:i/>
          <w:iCs/>
        </w:rPr>
        <w:t>poloze Asie už dokážeš mnoho říct sám/a . Doplň pomo</w:t>
      </w:r>
      <w:r>
        <w:rPr>
          <w:i/>
          <w:iCs/>
        </w:rPr>
        <w:t>cí atlasu věty a zapiš do sešitu.</w:t>
      </w:r>
    </w:p>
    <w:p w:rsidR="00B13BCD" w:rsidRDefault="00A51E4C">
      <w:pPr>
        <w:pStyle w:val="Odstavecseseznamem"/>
      </w:pPr>
      <w:r>
        <w:t>Asie je součástí největší pevniny svět, kterou označujeme________________________.</w:t>
      </w:r>
    </w:p>
    <w:p w:rsidR="00B13BCD" w:rsidRDefault="00A51E4C">
      <w:pPr>
        <w:pStyle w:val="Odstavecseseznamem"/>
      </w:pPr>
      <w:r>
        <w:t>Na kterých polokoulích se Asie rozkládá? _____________________________________</w:t>
      </w:r>
    </w:p>
    <w:p w:rsidR="00B13BCD" w:rsidRDefault="00A51E4C">
      <w:pPr>
        <w:pStyle w:val="Odstavecseseznamem"/>
      </w:pPr>
      <w:r>
        <w:t>Které oceány omývají břehy Asie? ___________________________</w:t>
      </w:r>
      <w:r>
        <w:t>________________</w:t>
      </w:r>
    </w:p>
    <w:p w:rsidR="00B13BCD" w:rsidRDefault="00A51E4C">
      <w:pPr>
        <w:pStyle w:val="Odstavecseseznamem"/>
      </w:pPr>
      <w:r>
        <w:t>Od Afriky je Asie oddělena ________________________průplavem.</w:t>
      </w:r>
    </w:p>
    <w:p w:rsidR="00B13BCD" w:rsidRDefault="00A51E4C">
      <w:pPr>
        <w:pStyle w:val="Odstavecseseznamem"/>
      </w:pPr>
      <w:r>
        <w:t>Od Severní Ameriky je Asie oddělena _______________ průlivem.</w:t>
      </w:r>
    </w:p>
    <w:p w:rsidR="00B13BCD" w:rsidRDefault="00A51E4C">
      <w:pPr>
        <w:pStyle w:val="Odstavecseseznamem"/>
        <w:numPr>
          <w:ilvl w:val="0"/>
          <w:numId w:val="3"/>
        </w:numPr>
        <w:rPr>
          <w:u w:val="single"/>
        </w:rPr>
      </w:pPr>
      <w:r>
        <w:rPr>
          <w:u w:val="single"/>
        </w:rPr>
        <w:t>Hranice mezi Asií a Evropou je suchozemská, proto její vymezení je dáno spíše historicky než geograficky. Její vyty</w:t>
      </w:r>
      <w:r>
        <w:rPr>
          <w:u w:val="single"/>
        </w:rPr>
        <w:t>čení provázely mnohé spory.</w:t>
      </w:r>
    </w:p>
    <w:p w:rsidR="00B13BCD" w:rsidRDefault="00A51E4C">
      <w:pPr>
        <w:pStyle w:val="Odstavecseseznamem"/>
      </w:pPr>
      <w:r>
        <w:t xml:space="preserve">Ukazuj na </w:t>
      </w:r>
      <w:proofErr w:type="gramStart"/>
      <w:r>
        <w:t>mapě kudy</w:t>
      </w:r>
      <w:proofErr w:type="gramEnd"/>
      <w:r>
        <w:t xml:space="preserve"> prochází hranice mezi Evropou a Asií. Zapiš do sešitu. Zjistíš zde. </w:t>
      </w:r>
      <w:hyperlink r:id="rId9" w:history="1">
        <w:r>
          <w:rPr>
            <w:rStyle w:val="Hypertextovodkaz"/>
          </w:rPr>
          <w:t>http://geo-evropa.upol.cz/hranice-evropy/</w:t>
        </w:r>
      </w:hyperlink>
    </w:p>
    <w:p w:rsidR="00B13BCD" w:rsidRDefault="00A51E4C">
      <w:pPr>
        <w:pStyle w:val="Odstavecseseznamem"/>
        <w:numPr>
          <w:ilvl w:val="0"/>
          <w:numId w:val="3"/>
        </w:numPr>
        <w:rPr>
          <w:b/>
          <w:bCs/>
        </w:rPr>
      </w:pPr>
      <w:r>
        <w:rPr>
          <w:b/>
          <w:bCs/>
        </w:rPr>
        <w:t>Svou rozlohou a počtem obyvatel je Asie</w:t>
      </w:r>
      <w:r>
        <w:rPr>
          <w:b/>
          <w:bCs/>
        </w:rPr>
        <w:t xml:space="preserve"> největší a nejlidnatější kontinent. </w:t>
      </w:r>
    </w:p>
    <w:p w:rsidR="00B13BCD" w:rsidRDefault="00A51E4C">
      <w:pPr>
        <w:pStyle w:val="Odstavecseseznamem"/>
        <w:rPr>
          <w:i/>
          <w:iCs/>
        </w:rPr>
      </w:pPr>
      <w:r>
        <w:rPr>
          <w:i/>
          <w:iCs/>
        </w:rPr>
        <w:t xml:space="preserve">Vyhledej a doplň asijská </w:t>
      </w:r>
      <w:proofErr w:type="spellStart"/>
      <w:r>
        <w:rPr>
          <w:i/>
          <w:iCs/>
        </w:rPr>
        <w:t>nej</w:t>
      </w:r>
      <w:proofErr w:type="spellEnd"/>
      <w:r>
        <w:rPr>
          <w:i/>
          <w:iCs/>
        </w:rPr>
        <w:t xml:space="preserve">, ukaž si je na mapě. </w:t>
      </w:r>
    </w:p>
    <w:p w:rsidR="00B13BCD" w:rsidRDefault="00A51E4C">
      <w:r>
        <w:t xml:space="preserve">Nejvyšší hora světa - __________________, která leží na hranicích států _______________ a ________________.  Její nadmořská výška je ___________ </w:t>
      </w:r>
      <w:proofErr w:type="spellStart"/>
      <w:proofErr w:type="gramStart"/>
      <w:r>
        <w:t>m.n.</w:t>
      </w:r>
      <w:proofErr w:type="gramEnd"/>
      <w:r>
        <w:t>m</w:t>
      </w:r>
      <w:proofErr w:type="spellEnd"/>
      <w:r>
        <w:t xml:space="preserve">. V Izraeli pak </w:t>
      </w:r>
      <w:r>
        <w:t xml:space="preserve">najdeme naopak nejnižší bod, který leží u hladiny ________________ moře. Největším poloostrovem světa je </w:t>
      </w:r>
    </w:p>
    <w:p w:rsidR="00B13BCD" w:rsidRDefault="00A51E4C">
      <w:r>
        <w:t xml:space="preserve">_______________ poloostrov a největším zálivem pak _______________záliv. </w:t>
      </w:r>
    </w:p>
    <w:p w:rsidR="00B13BCD" w:rsidRDefault="00A51E4C">
      <w:r>
        <w:t xml:space="preserve">(nabídka:  Bengálský, Arabský, Mount Everest, Mrtvého, Nepál, Čína, 8 848) </w:t>
      </w:r>
    </w:p>
    <w:p w:rsidR="00B13BCD" w:rsidRDefault="00B13BCD"/>
    <w:p w:rsidR="00B13BCD" w:rsidRDefault="00A51E4C">
      <w:pPr>
        <w:pStyle w:val="Odstavecseseznamem"/>
        <w:numPr>
          <w:ilvl w:val="0"/>
          <w:numId w:val="4"/>
        </w:numPr>
      </w:pPr>
      <w:r>
        <w:rPr>
          <w:b/>
          <w:bCs/>
        </w:rPr>
        <w:t xml:space="preserve">Pobřeží Asie je velmi členité. </w:t>
      </w:r>
      <w:r>
        <w:t xml:space="preserve"> Zopakuj si pojmy: ostrov- poloostrov-souostroví</w:t>
      </w:r>
    </w:p>
    <w:p w:rsidR="00B13BCD" w:rsidRDefault="00A51E4C">
      <w:pPr>
        <w:pStyle w:val="Odstavecseseznamem"/>
        <w:rPr>
          <w:u w:val="single"/>
        </w:rPr>
      </w:pPr>
      <w:r>
        <w:rPr>
          <w:u w:val="single"/>
        </w:rPr>
        <w:t>Pomocí mapy urči u následujících pojmů, zda se jedná o ostrov, poloostrov či souostroví.</w:t>
      </w:r>
    </w:p>
    <w:p w:rsidR="00B13BCD" w:rsidRDefault="00A51E4C">
      <w:pPr>
        <w:pStyle w:val="Odstavecseseznamem"/>
        <w:jc w:val="both"/>
        <w:rPr>
          <w:i/>
          <w:iCs/>
        </w:rPr>
      </w:pPr>
      <w:r>
        <w:rPr>
          <w:i/>
          <w:iCs/>
        </w:rPr>
        <w:t xml:space="preserve">Honšú, Kamčatka, </w:t>
      </w:r>
      <w:proofErr w:type="gramStart"/>
      <w:r>
        <w:rPr>
          <w:i/>
          <w:iCs/>
        </w:rPr>
        <w:t>Zadní  Indie</w:t>
      </w:r>
      <w:proofErr w:type="gramEnd"/>
      <w:r>
        <w:rPr>
          <w:i/>
          <w:iCs/>
        </w:rPr>
        <w:t>, Luzon, Filipíny, Tchaj-wan, Cejlon, Sachalin, Maledivy,</w:t>
      </w:r>
      <w:r>
        <w:rPr>
          <w:i/>
          <w:iCs/>
        </w:rPr>
        <w:t xml:space="preserve"> Borneo, Malá Asie, Kypr</w:t>
      </w:r>
    </w:p>
    <w:p w:rsidR="00B13BCD" w:rsidRDefault="00B13BCD">
      <w:pPr>
        <w:pStyle w:val="Odstavecseseznamem"/>
        <w:jc w:val="both"/>
        <w:rPr>
          <w:i/>
          <w:iCs/>
        </w:rPr>
      </w:pPr>
    </w:p>
    <w:p w:rsidR="00B13BCD" w:rsidRDefault="00A51E4C">
      <w:pPr>
        <w:pStyle w:val="Odstavecseseznamem"/>
        <w:numPr>
          <w:ilvl w:val="0"/>
          <w:numId w:val="4"/>
        </w:numPr>
        <w:rPr>
          <w:i/>
        </w:rPr>
      </w:pPr>
      <w:r>
        <w:rPr>
          <w:i/>
        </w:rPr>
        <w:lastRenderedPageBreak/>
        <w:t>Vyřeš tajenku</w:t>
      </w:r>
    </w:p>
    <w:tbl>
      <w:tblPr>
        <w:tblW w:w="9396" w:type="dxa"/>
        <w:tblCellMar>
          <w:left w:w="10" w:type="dxa"/>
          <w:right w:w="10" w:type="dxa"/>
        </w:tblCellMar>
        <w:tblLook w:val="0000" w:firstRow="0" w:lastRow="0" w:firstColumn="0" w:lastColumn="0" w:noHBand="0" w:noVBand="0"/>
      </w:tblPr>
      <w:tblGrid>
        <w:gridCol w:w="632"/>
        <w:gridCol w:w="632"/>
        <w:gridCol w:w="632"/>
        <w:gridCol w:w="632"/>
        <w:gridCol w:w="674"/>
        <w:gridCol w:w="674"/>
        <w:gridCol w:w="674"/>
        <w:gridCol w:w="674"/>
        <w:gridCol w:w="674"/>
        <w:gridCol w:w="758"/>
        <w:gridCol w:w="717"/>
        <w:gridCol w:w="717"/>
        <w:gridCol w:w="674"/>
        <w:gridCol w:w="632"/>
      </w:tblGrid>
      <w:tr w:rsidR="00B13BCD">
        <w:tblPrEx>
          <w:tblCellMar>
            <w:top w:w="0" w:type="dxa"/>
            <w:bottom w:w="0" w:type="dxa"/>
          </w:tblCellMar>
        </w:tblPrEx>
        <w:trPr>
          <w:trHeight w:val="354"/>
        </w:trPr>
        <w:tc>
          <w:tcPr>
            <w:tcW w:w="9396" w:type="dxa"/>
            <w:gridSpan w:val="14"/>
            <w:shd w:val="clear" w:color="auto" w:fill="auto"/>
            <w:noWrap/>
            <w:tcMar>
              <w:top w:w="0" w:type="dxa"/>
              <w:left w:w="70" w:type="dxa"/>
              <w:bottom w:w="0" w:type="dxa"/>
              <w:right w:w="70" w:type="dxa"/>
            </w:tcMar>
            <w:vAlign w:val="bottom"/>
          </w:tcPr>
          <w:p w:rsidR="00B13BCD" w:rsidRDefault="00A51E4C">
            <w:r>
              <w:t>1. řeka – tvoří hranici Evropy a Asie</w:t>
            </w:r>
          </w:p>
        </w:tc>
      </w:tr>
      <w:tr w:rsidR="00B13BCD">
        <w:tblPrEx>
          <w:tblCellMar>
            <w:top w:w="0" w:type="dxa"/>
            <w:bottom w:w="0" w:type="dxa"/>
          </w:tblCellMar>
        </w:tblPrEx>
        <w:trPr>
          <w:trHeight w:val="354"/>
        </w:trPr>
        <w:tc>
          <w:tcPr>
            <w:tcW w:w="9396" w:type="dxa"/>
            <w:gridSpan w:val="14"/>
            <w:shd w:val="clear" w:color="auto" w:fill="auto"/>
            <w:noWrap/>
            <w:tcMar>
              <w:top w:w="0" w:type="dxa"/>
              <w:left w:w="70" w:type="dxa"/>
              <w:bottom w:w="0" w:type="dxa"/>
              <w:right w:w="70" w:type="dxa"/>
            </w:tcMar>
            <w:vAlign w:val="bottom"/>
          </w:tcPr>
          <w:p w:rsidR="00B13BCD" w:rsidRDefault="00A51E4C">
            <w:r>
              <w:t>2. nejjižnější mys Asie</w:t>
            </w:r>
          </w:p>
        </w:tc>
      </w:tr>
      <w:tr w:rsidR="00B13BCD">
        <w:tblPrEx>
          <w:tblCellMar>
            <w:top w:w="0" w:type="dxa"/>
            <w:bottom w:w="0" w:type="dxa"/>
          </w:tblCellMar>
        </w:tblPrEx>
        <w:trPr>
          <w:trHeight w:val="354"/>
        </w:trPr>
        <w:tc>
          <w:tcPr>
            <w:tcW w:w="9396" w:type="dxa"/>
            <w:gridSpan w:val="14"/>
            <w:shd w:val="clear" w:color="auto" w:fill="auto"/>
            <w:noWrap/>
            <w:tcMar>
              <w:top w:w="0" w:type="dxa"/>
              <w:left w:w="70" w:type="dxa"/>
              <w:bottom w:w="0" w:type="dxa"/>
              <w:right w:w="70" w:type="dxa"/>
            </w:tcMar>
            <w:vAlign w:val="bottom"/>
          </w:tcPr>
          <w:p w:rsidR="00B13BCD" w:rsidRDefault="00A51E4C">
            <w:r>
              <w:t>3. průliv – odděluje Asii a Ameriku</w:t>
            </w:r>
          </w:p>
        </w:tc>
      </w:tr>
      <w:tr w:rsidR="00B13BCD">
        <w:tblPrEx>
          <w:tblCellMar>
            <w:top w:w="0" w:type="dxa"/>
            <w:bottom w:w="0" w:type="dxa"/>
          </w:tblCellMar>
        </w:tblPrEx>
        <w:trPr>
          <w:trHeight w:val="354"/>
        </w:trPr>
        <w:tc>
          <w:tcPr>
            <w:tcW w:w="9396" w:type="dxa"/>
            <w:gridSpan w:val="14"/>
            <w:shd w:val="clear" w:color="auto" w:fill="auto"/>
            <w:noWrap/>
            <w:tcMar>
              <w:top w:w="0" w:type="dxa"/>
              <w:left w:w="70" w:type="dxa"/>
              <w:bottom w:w="0" w:type="dxa"/>
              <w:right w:w="70" w:type="dxa"/>
            </w:tcMar>
            <w:vAlign w:val="bottom"/>
          </w:tcPr>
          <w:p w:rsidR="00B13BCD" w:rsidRDefault="00A51E4C">
            <w:r>
              <w:t>4. nejzápadnější mys Asie</w:t>
            </w:r>
          </w:p>
        </w:tc>
      </w:tr>
      <w:tr w:rsidR="00B13BCD">
        <w:tblPrEx>
          <w:tblCellMar>
            <w:top w:w="0" w:type="dxa"/>
            <w:bottom w:w="0" w:type="dxa"/>
          </w:tblCellMar>
        </w:tblPrEx>
        <w:trPr>
          <w:trHeight w:val="354"/>
        </w:trPr>
        <w:tc>
          <w:tcPr>
            <w:tcW w:w="9396" w:type="dxa"/>
            <w:gridSpan w:val="14"/>
            <w:shd w:val="clear" w:color="auto" w:fill="auto"/>
            <w:noWrap/>
            <w:tcMar>
              <w:top w:w="0" w:type="dxa"/>
              <w:left w:w="70" w:type="dxa"/>
              <w:bottom w:w="0" w:type="dxa"/>
              <w:right w:w="70" w:type="dxa"/>
            </w:tcMar>
            <w:vAlign w:val="bottom"/>
          </w:tcPr>
          <w:p w:rsidR="00B13BCD" w:rsidRDefault="00A51E4C">
            <w:r>
              <w:t>5. průplav – odděluje Asii a Afriku</w:t>
            </w:r>
          </w:p>
        </w:tc>
      </w:tr>
      <w:tr w:rsidR="00B13BCD">
        <w:tblPrEx>
          <w:tblCellMar>
            <w:top w:w="0" w:type="dxa"/>
            <w:bottom w:w="0" w:type="dxa"/>
          </w:tblCellMar>
        </w:tblPrEx>
        <w:trPr>
          <w:trHeight w:val="354"/>
        </w:trPr>
        <w:tc>
          <w:tcPr>
            <w:tcW w:w="9396" w:type="dxa"/>
            <w:gridSpan w:val="14"/>
            <w:shd w:val="clear" w:color="auto" w:fill="auto"/>
            <w:noWrap/>
            <w:tcMar>
              <w:top w:w="0" w:type="dxa"/>
              <w:left w:w="70" w:type="dxa"/>
              <w:bottom w:w="0" w:type="dxa"/>
              <w:right w:w="70" w:type="dxa"/>
            </w:tcMar>
            <w:vAlign w:val="bottom"/>
          </w:tcPr>
          <w:p w:rsidR="00B13BCD" w:rsidRDefault="00A51E4C">
            <w:r>
              <w:t>6. oceán – omývá Asii z</w:t>
            </w:r>
            <w:r>
              <w:rPr>
                <w:i/>
              </w:rPr>
              <w:t> </w:t>
            </w:r>
            <w:r>
              <w:t>jihu</w:t>
            </w:r>
          </w:p>
        </w:tc>
      </w:tr>
      <w:tr w:rsidR="00B13BCD">
        <w:tblPrEx>
          <w:tblCellMar>
            <w:top w:w="0" w:type="dxa"/>
            <w:bottom w:w="0" w:type="dxa"/>
          </w:tblCellMar>
        </w:tblPrEx>
        <w:trPr>
          <w:trHeight w:val="354"/>
        </w:trPr>
        <w:tc>
          <w:tcPr>
            <w:tcW w:w="9396" w:type="dxa"/>
            <w:gridSpan w:val="14"/>
            <w:shd w:val="clear" w:color="auto" w:fill="auto"/>
            <w:noWrap/>
            <w:tcMar>
              <w:top w:w="0" w:type="dxa"/>
              <w:left w:w="70" w:type="dxa"/>
              <w:bottom w:w="0" w:type="dxa"/>
              <w:right w:w="70" w:type="dxa"/>
            </w:tcMar>
            <w:vAlign w:val="bottom"/>
          </w:tcPr>
          <w:p w:rsidR="00B13BCD" w:rsidRDefault="00A51E4C">
            <w:r>
              <w:t>7. oceán – omývá Asii</w:t>
            </w:r>
            <w:r>
              <w:t xml:space="preserve"> ze severu</w:t>
            </w:r>
          </w:p>
        </w:tc>
      </w:tr>
      <w:tr w:rsidR="00B13BCD">
        <w:tblPrEx>
          <w:tblCellMar>
            <w:top w:w="0" w:type="dxa"/>
            <w:bottom w:w="0" w:type="dxa"/>
          </w:tblCellMar>
        </w:tblPrEx>
        <w:trPr>
          <w:trHeight w:val="372"/>
        </w:trPr>
        <w:tc>
          <w:tcPr>
            <w:tcW w:w="632" w:type="dxa"/>
            <w:shd w:val="clear" w:color="auto" w:fill="auto"/>
            <w:noWrap/>
            <w:tcMar>
              <w:top w:w="0" w:type="dxa"/>
              <w:left w:w="70" w:type="dxa"/>
              <w:bottom w:w="0" w:type="dxa"/>
              <w:right w:w="70" w:type="dxa"/>
            </w:tcMar>
            <w:vAlign w:val="bottom"/>
          </w:tcPr>
          <w:p w:rsidR="00B13BCD" w:rsidRDefault="00B13BCD"/>
        </w:tc>
        <w:tc>
          <w:tcPr>
            <w:tcW w:w="632" w:type="dxa"/>
            <w:shd w:val="clear" w:color="auto" w:fill="auto"/>
            <w:noWrap/>
            <w:tcMar>
              <w:top w:w="0" w:type="dxa"/>
              <w:left w:w="70" w:type="dxa"/>
              <w:bottom w:w="0" w:type="dxa"/>
              <w:right w:w="70" w:type="dxa"/>
            </w:tcMar>
            <w:vAlign w:val="bottom"/>
          </w:tcPr>
          <w:p w:rsidR="00B13BCD" w:rsidRDefault="00B13BCD"/>
        </w:tc>
        <w:tc>
          <w:tcPr>
            <w:tcW w:w="632" w:type="dxa"/>
            <w:shd w:val="clear" w:color="auto" w:fill="auto"/>
            <w:noWrap/>
            <w:tcMar>
              <w:top w:w="0" w:type="dxa"/>
              <w:left w:w="70" w:type="dxa"/>
              <w:bottom w:w="0" w:type="dxa"/>
              <w:right w:w="70" w:type="dxa"/>
            </w:tcMar>
            <w:vAlign w:val="bottom"/>
          </w:tcPr>
          <w:p w:rsidR="00B13BCD" w:rsidRDefault="00B13BCD"/>
        </w:tc>
        <w:tc>
          <w:tcPr>
            <w:tcW w:w="632" w:type="dxa"/>
            <w:shd w:val="clear" w:color="auto" w:fill="auto"/>
            <w:noWrap/>
            <w:tcMar>
              <w:top w:w="0" w:type="dxa"/>
              <w:left w:w="70" w:type="dxa"/>
              <w:bottom w:w="0" w:type="dxa"/>
              <w:right w:w="70" w:type="dxa"/>
            </w:tcMar>
            <w:vAlign w:val="bottom"/>
          </w:tcPr>
          <w:p w:rsidR="00B13BCD" w:rsidRDefault="00B13BCD"/>
        </w:tc>
        <w:tc>
          <w:tcPr>
            <w:tcW w:w="674" w:type="dxa"/>
            <w:shd w:val="clear" w:color="auto" w:fill="auto"/>
            <w:noWrap/>
            <w:tcMar>
              <w:top w:w="0" w:type="dxa"/>
              <w:left w:w="70" w:type="dxa"/>
              <w:bottom w:w="0" w:type="dxa"/>
              <w:right w:w="70" w:type="dxa"/>
            </w:tcMar>
            <w:vAlign w:val="bottom"/>
          </w:tcPr>
          <w:p w:rsidR="00B13BCD" w:rsidRDefault="00B13BCD"/>
        </w:tc>
        <w:tc>
          <w:tcPr>
            <w:tcW w:w="674" w:type="dxa"/>
            <w:shd w:val="clear" w:color="auto" w:fill="auto"/>
            <w:noWrap/>
            <w:tcMar>
              <w:top w:w="0" w:type="dxa"/>
              <w:left w:w="70" w:type="dxa"/>
              <w:bottom w:w="0" w:type="dxa"/>
              <w:right w:w="70" w:type="dxa"/>
            </w:tcMar>
            <w:vAlign w:val="bottom"/>
          </w:tcPr>
          <w:p w:rsidR="00B13BCD" w:rsidRDefault="00B13BCD"/>
        </w:tc>
        <w:tc>
          <w:tcPr>
            <w:tcW w:w="674" w:type="dxa"/>
            <w:shd w:val="clear" w:color="auto" w:fill="auto"/>
            <w:noWrap/>
            <w:tcMar>
              <w:top w:w="0" w:type="dxa"/>
              <w:left w:w="70" w:type="dxa"/>
              <w:bottom w:w="0" w:type="dxa"/>
              <w:right w:w="70" w:type="dxa"/>
            </w:tcMar>
            <w:vAlign w:val="bottom"/>
          </w:tcPr>
          <w:p w:rsidR="00B13BCD" w:rsidRDefault="00B13BCD"/>
        </w:tc>
        <w:tc>
          <w:tcPr>
            <w:tcW w:w="674" w:type="dxa"/>
            <w:shd w:val="clear" w:color="auto" w:fill="auto"/>
            <w:noWrap/>
            <w:tcMar>
              <w:top w:w="0" w:type="dxa"/>
              <w:left w:w="70" w:type="dxa"/>
              <w:bottom w:w="0" w:type="dxa"/>
              <w:right w:w="70" w:type="dxa"/>
            </w:tcMar>
            <w:vAlign w:val="bottom"/>
          </w:tcPr>
          <w:p w:rsidR="00B13BCD" w:rsidRDefault="00B13BCD"/>
        </w:tc>
        <w:tc>
          <w:tcPr>
            <w:tcW w:w="674" w:type="dxa"/>
            <w:shd w:val="clear" w:color="auto" w:fill="auto"/>
            <w:noWrap/>
            <w:tcMar>
              <w:top w:w="0" w:type="dxa"/>
              <w:left w:w="70" w:type="dxa"/>
              <w:bottom w:w="0" w:type="dxa"/>
              <w:right w:w="70" w:type="dxa"/>
            </w:tcMar>
            <w:vAlign w:val="bottom"/>
          </w:tcPr>
          <w:p w:rsidR="00B13BCD" w:rsidRDefault="00B13BCD"/>
        </w:tc>
        <w:tc>
          <w:tcPr>
            <w:tcW w:w="758" w:type="dxa"/>
            <w:shd w:val="clear" w:color="auto" w:fill="auto"/>
            <w:noWrap/>
            <w:tcMar>
              <w:top w:w="0" w:type="dxa"/>
              <w:left w:w="70" w:type="dxa"/>
              <w:bottom w:w="0" w:type="dxa"/>
              <w:right w:w="70" w:type="dxa"/>
            </w:tcMar>
            <w:vAlign w:val="bottom"/>
          </w:tcPr>
          <w:p w:rsidR="00B13BCD" w:rsidRDefault="00B13BCD"/>
        </w:tc>
        <w:tc>
          <w:tcPr>
            <w:tcW w:w="717" w:type="dxa"/>
            <w:shd w:val="clear" w:color="auto" w:fill="auto"/>
            <w:noWrap/>
            <w:tcMar>
              <w:top w:w="0" w:type="dxa"/>
              <w:left w:w="70" w:type="dxa"/>
              <w:bottom w:w="0" w:type="dxa"/>
              <w:right w:w="70" w:type="dxa"/>
            </w:tcMar>
            <w:vAlign w:val="bottom"/>
          </w:tcPr>
          <w:p w:rsidR="00B13BCD" w:rsidRDefault="00B13BCD"/>
        </w:tc>
        <w:tc>
          <w:tcPr>
            <w:tcW w:w="717" w:type="dxa"/>
            <w:shd w:val="clear" w:color="auto" w:fill="auto"/>
            <w:noWrap/>
            <w:tcMar>
              <w:top w:w="0" w:type="dxa"/>
              <w:left w:w="70" w:type="dxa"/>
              <w:bottom w:w="0" w:type="dxa"/>
              <w:right w:w="70" w:type="dxa"/>
            </w:tcMar>
            <w:vAlign w:val="bottom"/>
          </w:tcPr>
          <w:p w:rsidR="00B13BCD" w:rsidRDefault="00B13BCD"/>
        </w:tc>
        <w:tc>
          <w:tcPr>
            <w:tcW w:w="674" w:type="dxa"/>
            <w:shd w:val="clear" w:color="auto" w:fill="auto"/>
            <w:noWrap/>
            <w:tcMar>
              <w:top w:w="0" w:type="dxa"/>
              <w:left w:w="70" w:type="dxa"/>
              <w:bottom w:w="0" w:type="dxa"/>
              <w:right w:w="70" w:type="dxa"/>
            </w:tcMar>
            <w:vAlign w:val="bottom"/>
          </w:tcPr>
          <w:p w:rsidR="00B13BCD" w:rsidRDefault="00B13BCD"/>
        </w:tc>
        <w:tc>
          <w:tcPr>
            <w:tcW w:w="632" w:type="dxa"/>
            <w:shd w:val="clear" w:color="auto" w:fill="auto"/>
            <w:noWrap/>
            <w:tcMar>
              <w:top w:w="0" w:type="dxa"/>
              <w:left w:w="70" w:type="dxa"/>
              <w:bottom w:w="0" w:type="dxa"/>
              <w:right w:w="70" w:type="dxa"/>
            </w:tcMar>
            <w:vAlign w:val="bottom"/>
          </w:tcPr>
          <w:p w:rsidR="00B13BCD" w:rsidRDefault="00B13BCD"/>
        </w:tc>
      </w:tr>
      <w:tr w:rsidR="00B13BCD">
        <w:tblPrEx>
          <w:tblCellMar>
            <w:top w:w="0" w:type="dxa"/>
            <w:bottom w:w="0" w:type="dxa"/>
          </w:tblCellMar>
        </w:tblPrEx>
        <w:trPr>
          <w:trHeight w:val="376"/>
        </w:trPr>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8" w:space="0" w:color="000000"/>
              <w:left w:val="single" w:sz="8" w:space="0" w:color="000000"/>
              <w:right w:val="single" w:sz="8" w:space="0" w:color="000000"/>
            </w:tcBorders>
            <w:shd w:val="clear" w:color="auto" w:fill="FFFF00"/>
            <w:noWrap/>
            <w:tcMar>
              <w:top w:w="0" w:type="dxa"/>
              <w:left w:w="70" w:type="dxa"/>
              <w:bottom w:w="0" w:type="dxa"/>
              <w:right w:w="70" w:type="dxa"/>
            </w:tcMar>
            <w:vAlign w:val="bottom"/>
          </w:tcPr>
          <w:p w:rsidR="00B13BCD" w:rsidRDefault="00B13BCD">
            <w:pPr>
              <w:rPr>
                <w:sz w:val="20"/>
                <w:szCs w:val="20"/>
              </w:rPr>
            </w:pPr>
          </w:p>
        </w:tc>
        <w:tc>
          <w:tcPr>
            <w:tcW w:w="758"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r>
      <w:tr w:rsidR="00B13BCD">
        <w:tblPrEx>
          <w:tblCellMar>
            <w:top w:w="0" w:type="dxa"/>
            <w:bottom w:w="0" w:type="dxa"/>
          </w:tblCellMar>
        </w:tblPrEx>
        <w:trPr>
          <w:trHeight w:val="376"/>
        </w:trPr>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lef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8" w:space="0" w:color="000000"/>
              <w:left w:val="single" w:sz="8" w:space="0" w:color="000000"/>
              <w:bottom w:val="single" w:sz="8" w:space="0" w:color="000000"/>
              <w:right w:val="single" w:sz="8" w:space="0" w:color="000000"/>
            </w:tcBorders>
            <w:shd w:val="clear" w:color="auto" w:fill="FFFF00"/>
            <w:noWrap/>
            <w:tcMar>
              <w:top w:w="0" w:type="dxa"/>
              <w:left w:w="70" w:type="dxa"/>
              <w:bottom w:w="0" w:type="dxa"/>
              <w:right w:w="70" w:type="dxa"/>
            </w:tcMar>
            <w:vAlign w:val="bottom"/>
          </w:tcPr>
          <w:p w:rsidR="00B13BCD" w:rsidRDefault="00B13BCD">
            <w:pPr>
              <w:rPr>
                <w:sz w:val="20"/>
                <w:szCs w:val="20"/>
              </w:rPr>
            </w:pPr>
          </w:p>
        </w:tc>
        <w:tc>
          <w:tcPr>
            <w:tcW w:w="758"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r>
      <w:tr w:rsidR="00B13BCD">
        <w:tblPrEx>
          <w:tblCellMar>
            <w:top w:w="0" w:type="dxa"/>
            <w:bottom w:w="0" w:type="dxa"/>
          </w:tblCellMar>
        </w:tblPrEx>
        <w:trPr>
          <w:trHeight w:val="376"/>
        </w:trPr>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8" w:space="0" w:color="000000"/>
              <w:left w:val="single" w:sz="8" w:space="0" w:color="000000"/>
              <w:bottom w:val="single" w:sz="8" w:space="0" w:color="000000"/>
              <w:right w:val="single" w:sz="8" w:space="0" w:color="000000"/>
            </w:tcBorders>
            <w:shd w:val="clear" w:color="auto" w:fill="FFFF00"/>
            <w:noWrap/>
            <w:tcMar>
              <w:top w:w="0" w:type="dxa"/>
              <w:left w:w="70" w:type="dxa"/>
              <w:bottom w:w="0" w:type="dxa"/>
              <w:right w:w="70" w:type="dxa"/>
            </w:tcMar>
            <w:vAlign w:val="bottom"/>
          </w:tcPr>
          <w:p w:rsidR="00B13BCD" w:rsidRDefault="00B13BCD">
            <w:pPr>
              <w:rPr>
                <w:sz w:val="20"/>
                <w:szCs w:val="20"/>
              </w:rPr>
            </w:pPr>
          </w:p>
        </w:tc>
        <w:tc>
          <w:tcPr>
            <w:tcW w:w="75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r>
      <w:tr w:rsidR="00B13BCD">
        <w:tblPrEx>
          <w:tblCellMar>
            <w:top w:w="0" w:type="dxa"/>
            <w:bottom w:w="0" w:type="dxa"/>
          </w:tblCellMar>
        </w:tblPrEx>
        <w:trPr>
          <w:trHeight w:val="376"/>
        </w:trPr>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lef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8" w:space="0" w:color="000000"/>
              <w:left w:val="single" w:sz="8" w:space="0" w:color="000000"/>
              <w:right w:val="single" w:sz="8" w:space="0" w:color="000000"/>
            </w:tcBorders>
            <w:shd w:val="clear" w:color="auto" w:fill="FFFF00"/>
            <w:noWrap/>
            <w:tcMar>
              <w:top w:w="0" w:type="dxa"/>
              <w:left w:w="70" w:type="dxa"/>
              <w:bottom w:w="0" w:type="dxa"/>
              <w:right w:w="70" w:type="dxa"/>
            </w:tcMar>
            <w:vAlign w:val="bottom"/>
          </w:tcPr>
          <w:p w:rsidR="00B13BCD" w:rsidRDefault="00B13BCD">
            <w:pPr>
              <w:rPr>
                <w:sz w:val="20"/>
                <w:szCs w:val="20"/>
              </w:rPr>
            </w:pPr>
          </w:p>
        </w:tc>
        <w:tc>
          <w:tcPr>
            <w:tcW w:w="758" w:type="dxa"/>
            <w:tcBorders>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r>
      <w:tr w:rsidR="00B13BCD">
        <w:tblPrEx>
          <w:tblCellMar>
            <w:top w:w="0" w:type="dxa"/>
            <w:bottom w:w="0" w:type="dxa"/>
          </w:tblCellMar>
        </w:tblPrEx>
        <w:trPr>
          <w:trHeight w:val="376"/>
        </w:trPr>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8" w:space="0" w:color="000000"/>
              <w:left w:val="single" w:sz="8" w:space="0" w:color="000000"/>
              <w:bottom w:val="single" w:sz="8" w:space="0" w:color="000000"/>
              <w:right w:val="single" w:sz="8" w:space="0" w:color="000000"/>
            </w:tcBorders>
            <w:shd w:val="clear" w:color="auto" w:fill="FFFF00"/>
            <w:noWrap/>
            <w:tcMar>
              <w:top w:w="0" w:type="dxa"/>
              <w:left w:w="70" w:type="dxa"/>
              <w:bottom w:w="0" w:type="dxa"/>
              <w:right w:w="70" w:type="dxa"/>
            </w:tcMar>
            <w:vAlign w:val="bottom"/>
          </w:tcPr>
          <w:p w:rsidR="00B13BCD" w:rsidRDefault="00B13BCD">
            <w:pPr>
              <w:rPr>
                <w:sz w:val="20"/>
                <w:szCs w:val="20"/>
              </w:rPr>
            </w:pPr>
          </w:p>
        </w:tc>
        <w:tc>
          <w:tcPr>
            <w:tcW w:w="758"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r>
      <w:tr w:rsidR="00B13BCD">
        <w:tblPrEx>
          <w:tblCellMar>
            <w:top w:w="0" w:type="dxa"/>
            <w:bottom w:w="0" w:type="dxa"/>
          </w:tblCellMar>
        </w:tblPrEx>
        <w:trPr>
          <w:trHeight w:val="376"/>
        </w:trPr>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left w:val="single" w:sz="8" w:space="0" w:color="000000"/>
              <w:bottom w:val="single" w:sz="8" w:space="0" w:color="000000"/>
              <w:right w:val="single" w:sz="8" w:space="0" w:color="000000"/>
            </w:tcBorders>
            <w:shd w:val="clear" w:color="auto" w:fill="FFFF00"/>
            <w:noWrap/>
            <w:tcMar>
              <w:top w:w="0" w:type="dxa"/>
              <w:left w:w="70" w:type="dxa"/>
              <w:bottom w:w="0" w:type="dxa"/>
              <w:right w:w="70" w:type="dxa"/>
            </w:tcMar>
            <w:vAlign w:val="bottom"/>
          </w:tcPr>
          <w:p w:rsidR="00B13BCD" w:rsidRDefault="00B13BCD">
            <w:pPr>
              <w:rPr>
                <w:sz w:val="20"/>
                <w:szCs w:val="20"/>
              </w:rPr>
            </w:pPr>
          </w:p>
        </w:tc>
        <w:tc>
          <w:tcPr>
            <w:tcW w:w="75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top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r>
      <w:tr w:rsidR="00B13BCD">
        <w:tblPrEx>
          <w:tblCellMar>
            <w:top w:w="0" w:type="dxa"/>
            <w:bottom w:w="0" w:type="dxa"/>
          </w:tblCellMar>
        </w:tblPrEx>
        <w:trPr>
          <w:trHeight w:val="376"/>
        </w:trPr>
        <w:tc>
          <w:tcPr>
            <w:tcW w:w="63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bottom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left w:val="single" w:sz="8" w:space="0" w:color="000000"/>
              <w:bottom w:val="single" w:sz="8" w:space="0" w:color="000000"/>
              <w:right w:val="single" w:sz="8" w:space="0" w:color="000000"/>
            </w:tcBorders>
            <w:shd w:val="clear" w:color="auto" w:fill="FFFF00"/>
            <w:noWrap/>
            <w:tcMar>
              <w:top w:w="0" w:type="dxa"/>
              <w:left w:w="70" w:type="dxa"/>
              <w:bottom w:w="0" w:type="dxa"/>
              <w:right w:w="70" w:type="dxa"/>
            </w:tcMar>
            <w:vAlign w:val="bottom"/>
          </w:tcPr>
          <w:p w:rsidR="00B13BCD" w:rsidRDefault="00B13BCD">
            <w:pPr>
              <w:rPr>
                <w:sz w:val="20"/>
                <w:szCs w:val="20"/>
              </w:rPr>
            </w:pPr>
          </w:p>
        </w:tc>
        <w:tc>
          <w:tcPr>
            <w:tcW w:w="7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71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7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B13BCD" w:rsidRDefault="00B13BCD">
            <w:pPr>
              <w:rPr>
                <w:sz w:val="20"/>
                <w:szCs w:val="20"/>
              </w:rPr>
            </w:pPr>
          </w:p>
        </w:tc>
        <w:tc>
          <w:tcPr>
            <w:tcW w:w="632" w:type="dxa"/>
            <w:shd w:val="clear" w:color="auto" w:fill="auto"/>
            <w:noWrap/>
            <w:tcMar>
              <w:top w:w="0" w:type="dxa"/>
              <w:left w:w="70" w:type="dxa"/>
              <w:bottom w:w="0" w:type="dxa"/>
              <w:right w:w="70" w:type="dxa"/>
            </w:tcMar>
            <w:vAlign w:val="bottom"/>
          </w:tcPr>
          <w:p w:rsidR="00B13BCD" w:rsidRDefault="00B13BCD">
            <w:pPr>
              <w:rPr>
                <w:sz w:val="20"/>
                <w:szCs w:val="20"/>
              </w:rPr>
            </w:pPr>
          </w:p>
        </w:tc>
      </w:tr>
    </w:tbl>
    <w:p w:rsidR="00B13BCD" w:rsidRDefault="00B13BCD"/>
    <w:p w:rsidR="00B13BCD" w:rsidRDefault="00A51E4C">
      <w:r>
        <w:t>Tajenka: ……………………………………</w:t>
      </w:r>
    </w:p>
    <w:p w:rsidR="00B13BCD" w:rsidRDefault="00A51E4C">
      <w:r>
        <w:t>Vysvětli, co tento zeměpisný název pojmenovává.</w:t>
      </w:r>
    </w:p>
    <w:p w:rsidR="00B13BCD" w:rsidRDefault="00B13BCD"/>
    <w:p w:rsidR="00B13BCD" w:rsidRDefault="00A51E4C">
      <w:pPr>
        <w:pStyle w:val="Odstavecseseznamem"/>
        <w:numPr>
          <w:ilvl w:val="0"/>
          <w:numId w:val="5"/>
        </w:numPr>
      </w:pPr>
      <w:r>
        <w:t xml:space="preserve">Máš-li čas a chuť, podívej se virtuálně na toto </w:t>
      </w:r>
      <w:r>
        <w:t xml:space="preserve">zajímavé místo naší planety </w:t>
      </w:r>
      <w:hyperlink r:id="rId10" w:history="1">
        <w:r>
          <w:rPr>
            <w:rStyle w:val="Hypertextovodkaz"/>
          </w:rPr>
          <w:t>https://www.youtube.com/watch?v=NrL</w:t>
        </w:r>
        <w:bookmarkStart w:id="3" w:name="_Hlt38360123"/>
        <w:bookmarkStart w:id="4" w:name="_Hlt38360124"/>
        <w:r>
          <w:rPr>
            <w:rStyle w:val="Hypertextovodkaz"/>
          </w:rPr>
          <w:t>Q</w:t>
        </w:r>
        <w:bookmarkEnd w:id="3"/>
        <w:bookmarkEnd w:id="4"/>
        <w:r>
          <w:rPr>
            <w:rStyle w:val="Hypertextovodkaz"/>
          </w:rPr>
          <w:t>c2njVC0</w:t>
        </w:r>
      </w:hyperlink>
    </w:p>
    <w:p w:rsidR="00B13BCD" w:rsidRDefault="00A51E4C">
      <w:pPr>
        <w:pStyle w:val="Odstavecseseznamem"/>
      </w:pPr>
      <w:r>
        <w:t>Jel/a bys sem na dovolenou? Odpověď zdůvodni.</w:t>
      </w:r>
    </w:p>
    <w:p w:rsidR="00B13BCD" w:rsidRDefault="00A51E4C">
      <w:pPr>
        <w:jc w:val="center"/>
        <w:rPr>
          <w:u w:val="single"/>
        </w:rPr>
      </w:pPr>
      <w:r>
        <w:rPr>
          <w:u w:val="single"/>
        </w:rPr>
        <w:t>Pro zvídavé zeměpisáře:</w:t>
      </w:r>
    </w:p>
    <w:p w:rsidR="00B13BCD" w:rsidRDefault="00A51E4C">
      <w:pPr>
        <w:pStyle w:val="Odstavecseseznamem"/>
      </w:pPr>
      <w:r>
        <w:t>Zkus si tento on-line test a zjisti, jak na tom jsi o</w:t>
      </w:r>
      <w:r>
        <w:t xml:space="preserve">becnými znalostmi: </w:t>
      </w:r>
      <w:hyperlink r:id="rId11" w:history="1">
        <w:r>
          <w:rPr>
            <w:rStyle w:val="Hypertextovodkaz"/>
          </w:rPr>
          <w:t>https://www.skolasnadhledem.cz/game/3765</w:t>
        </w:r>
      </w:hyperlink>
      <w:r>
        <w:t xml:space="preserve">. Pokud chceš, napiš mi Tvou dosaženou úspěšnost. </w:t>
      </w:r>
    </w:p>
    <w:p w:rsidR="00B13BCD" w:rsidRDefault="00A51E4C">
      <w:r>
        <w:t xml:space="preserve"> Prosím vy, kteří jste neměli možnost </w:t>
      </w:r>
      <w:proofErr w:type="spellStart"/>
      <w:r>
        <w:t>odprezentovat</w:t>
      </w:r>
      <w:proofErr w:type="spellEnd"/>
      <w:r>
        <w:t xml:space="preserve"> Váš </w:t>
      </w:r>
      <w:r>
        <w:rPr>
          <w:color w:val="FF0000"/>
        </w:rPr>
        <w:t>referát</w:t>
      </w:r>
      <w:r>
        <w:t xml:space="preserve"> ve škole a máte ho hotov</w:t>
      </w:r>
      <w:r>
        <w:t xml:space="preserve">ý, posílejte mi ho e-mailem nebo zanechte ve škole ke kontrole. Než ho odevzdáte, zkontrolujte si, že máte splněny zadané podmínky, tak jak jsme si je definovali na začátku školního roku. (Měli byste je mít v sešitě hned na první straně.) </w:t>
      </w:r>
    </w:p>
    <w:p w:rsidR="00B13BCD" w:rsidRDefault="00A51E4C">
      <w:r>
        <w:rPr>
          <w:b/>
          <w:bCs/>
        </w:rPr>
        <w:t>Vypracované úkol</w:t>
      </w:r>
      <w:r>
        <w:rPr>
          <w:b/>
          <w:bCs/>
        </w:rPr>
        <w:t>y mi zasílejte na e-mail, tak jak jste zvyklí</w:t>
      </w:r>
      <w:r>
        <w:t xml:space="preserve">. Někteří z Vás ještě neodevzdali předchozí práce. Platí, že každý pracuje svým tempem a dle svých možností, </w:t>
      </w:r>
      <w:proofErr w:type="gramStart"/>
      <w:r>
        <w:t>nicméně, pokud</w:t>
      </w:r>
      <w:proofErr w:type="gramEnd"/>
      <w:r>
        <w:t xml:space="preserve"> z nějakého důvodu nelze práci splnit, je slušnost se omluvit a poté můžeme věc řešit dá</w:t>
      </w:r>
      <w:r>
        <w:t xml:space="preserve">l. </w:t>
      </w:r>
    </w:p>
    <w:p w:rsidR="00B13BCD" w:rsidRDefault="00A51E4C">
      <w:r>
        <w:t>Díky všem, kteří práce plní a jsou se mnou v kontaktu. Máte velkou pochvalu.</w:t>
      </w:r>
    </w:p>
    <w:p w:rsidR="00B13BCD" w:rsidRDefault="00A51E4C">
      <w:r>
        <w:t xml:space="preserve">Přeji hezké jarní dny. S pozdravem </w:t>
      </w:r>
      <w:proofErr w:type="gramStart"/>
      <w:r>
        <w:t>J.R.</w:t>
      </w:r>
      <w:proofErr w:type="gramEnd"/>
    </w:p>
    <w:sectPr w:rsidR="00B13BC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4C" w:rsidRDefault="00A51E4C">
      <w:pPr>
        <w:spacing w:after="0"/>
      </w:pPr>
      <w:r>
        <w:separator/>
      </w:r>
    </w:p>
  </w:endnote>
  <w:endnote w:type="continuationSeparator" w:id="0">
    <w:p w:rsidR="00A51E4C" w:rsidRDefault="00A51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4C" w:rsidRDefault="00A51E4C">
      <w:pPr>
        <w:spacing w:after="0"/>
      </w:pPr>
      <w:r>
        <w:rPr>
          <w:color w:val="000000"/>
        </w:rPr>
        <w:separator/>
      </w:r>
    </w:p>
  </w:footnote>
  <w:footnote w:type="continuationSeparator" w:id="0">
    <w:p w:rsidR="00A51E4C" w:rsidRDefault="00A51E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3B88"/>
    <w:multiLevelType w:val="multilevel"/>
    <w:tmpl w:val="23001E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8650AE0"/>
    <w:multiLevelType w:val="multilevel"/>
    <w:tmpl w:val="B1A0B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C61468C"/>
    <w:multiLevelType w:val="multilevel"/>
    <w:tmpl w:val="6BE00D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77A0024"/>
    <w:multiLevelType w:val="multilevel"/>
    <w:tmpl w:val="45869B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7EC2541"/>
    <w:multiLevelType w:val="multilevel"/>
    <w:tmpl w:val="E0BAC1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13BCD"/>
    <w:rsid w:val="00932545"/>
    <w:rsid w:val="00A51E4C"/>
    <w:rsid w:val="00B13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 w:type="character" w:styleId="Hypertextovodkaz">
    <w:name w:val="Hyperlink"/>
    <w:basedOn w:val="Standardnpsmoodstavce"/>
    <w:rPr>
      <w:color w:val="0563C1"/>
      <w:u w:val="single"/>
    </w:rPr>
  </w:style>
  <w:style w:type="character" w:customStyle="1" w:styleId="Nevyeenzmnka">
    <w:name w:val="Nevyřešená zmínka"/>
    <w:basedOn w:val="Standardnpsmoodstavce"/>
    <w:rPr>
      <w:color w:val="605E5C"/>
      <w:shd w:val="clear" w:color="auto" w:fill="E1DFDD"/>
    </w:rPr>
  </w:style>
  <w:style w:type="character" w:styleId="Sledovanodkaz">
    <w:name w:val="FollowedHyperlink"/>
    <w:basedOn w:val="Standardnpsmoodstavce"/>
    <w:rPr>
      <w:color w:val="954F72"/>
      <w:u w:val="single"/>
    </w:rPr>
  </w:style>
  <w:style w:type="paragraph" w:styleId="Zhlav">
    <w:name w:val="header"/>
    <w:basedOn w:val="Normln"/>
    <w:pPr>
      <w:tabs>
        <w:tab w:val="center" w:pos="4536"/>
        <w:tab w:val="right" w:pos="9072"/>
      </w:tabs>
      <w:spacing w:after="0"/>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pPr>
  </w:style>
  <w:style w:type="character" w:customStyle="1" w:styleId="ZpatChar">
    <w:name w:val="Zápatí Char"/>
    <w:basedOn w:val="Standardnpsmoodstav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 w:type="character" w:styleId="Hypertextovodkaz">
    <w:name w:val="Hyperlink"/>
    <w:basedOn w:val="Standardnpsmoodstavce"/>
    <w:rPr>
      <w:color w:val="0563C1"/>
      <w:u w:val="single"/>
    </w:rPr>
  </w:style>
  <w:style w:type="character" w:customStyle="1" w:styleId="Nevyeenzmnka">
    <w:name w:val="Nevyřešená zmínka"/>
    <w:basedOn w:val="Standardnpsmoodstavce"/>
    <w:rPr>
      <w:color w:val="605E5C"/>
      <w:shd w:val="clear" w:color="auto" w:fill="E1DFDD"/>
    </w:rPr>
  </w:style>
  <w:style w:type="character" w:styleId="Sledovanodkaz">
    <w:name w:val="FollowedHyperlink"/>
    <w:basedOn w:val="Standardnpsmoodstavce"/>
    <w:rPr>
      <w:color w:val="954F72"/>
      <w:u w:val="single"/>
    </w:rPr>
  </w:style>
  <w:style w:type="paragraph" w:styleId="Zhlav">
    <w:name w:val="header"/>
    <w:basedOn w:val="Normln"/>
    <w:pPr>
      <w:tabs>
        <w:tab w:val="center" w:pos="4536"/>
        <w:tab w:val="right" w:pos="9072"/>
      </w:tabs>
      <w:spacing w:after="0"/>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pPr>
  </w:style>
  <w:style w:type="character" w:customStyle="1" w:styleId="ZpatChar">
    <w:name w:val="Zápatí Cha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tlas.mapy.cz/?p=000111&amp;s=1&amp;n=s&amp;d=osm_13485550&amp;id=povrch-zeme&amp;z=1.8&amp;x=0.000&amp;y=0.000&amp;m=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kolasnadhledem.cz/game/3765" TargetMode="External"/><Relationship Id="rId5" Type="http://schemas.openxmlformats.org/officeDocument/2006/relationships/webSettings" Target="webSettings.xml"/><Relationship Id="rId10" Type="http://schemas.openxmlformats.org/officeDocument/2006/relationships/hyperlink" Target="https://www.youtube.com/watch?v=NrLQc2njVC0" TargetMode="External"/><Relationship Id="rId4" Type="http://schemas.openxmlformats.org/officeDocument/2006/relationships/settings" Target="settings.xml"/><Relationship Id="rId9" Type="http://schemas.openxmlformats.org/officeDocument/2006/relationships/hyperlink" Target="http://geo-evropa.upol.cz/hranice-evrop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3321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 Šperk</cp:lastModifiedBy>
  <cp:revision>2</cp:revision>
  <dcterms:created xsi:type="dcterms:W3CDTF">2020-04-21T10:59:00Z</dcterms:created>
  <dcterms:modified xsi:type="dcterms:W3CDTF">2020-04-21T10:59:00Z</dcterms:modified>
</cp:coreProperties>
</file>