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294544">
        <w:rPr>
          <w:rFonts w:ascii="Arial" w:hAnsi="Arial" w:cs="Arial"/>
          <w:sz w:val="28"/>
        </w:rPr>
        <w:t>, do 9</w:t>
      </w:r>
      <w:r w:rsidR="00C92C5D">
        <w:rPr>
          <w:rFonts w:ascii="Arial" w:hAnsi="Arial" w:cs="Arial"/>
          <w:sz w:val="28"/>
        </w:rPr>
        <w:t>. 4. 2020</w:t>
      </w:r>
    </w:p>
    <w:p w:rsidR="00295257" w:rsidRPr="00D85252" w:rsidRDefault="00D151F4" w:rsidP="00295257">
      <w:r>
        <w:rPr>
          <w:rFonts w:ascii="Times New Roman" w:hAnsi="Times New Roman" w:cs="Times New Roman"/>
          <w:sz w:val="24"/>
        </w:rPr>
        <w:t xml:space="preserve">1) </w:t>
      </w:r>
      <w:r w:rsidR="00295257" w:rsidRPr="0003408D">
        <w:rPr>
          <w:rFonts w:ascii="Times New Roman" w:hAnsi="Times New Roman" w:cs="Times New Roman"/>
          <w:sz w:val="24"/>
        </w:rPr>
        <w:t xml:space="preserve">Vzhledem k dlouhodobému mimořádnému volnu test na </w:t>
      </w:r>
      <w:r w:rsidR="00295257">
        <w:rPr>
          <w:rFonts w:ascii="Times New Roman" w:hAnsi="Times New Roman" w:cs="Times New Roman"/>
          <w:sz w:val="24"/>
        </w:rPr>
        <w:t>stavbu srdce</w:t>
      </w:r>
      <w:r w:rsidR="00295257" w:rsidRPr="0003408D">
        <w:rPr>
          <w:rFonts w:ascii="Times New Roman" w:hAnsi="Times New Roman" w:cs="Times New Roman"/>
          <w:sz w:val="24"/>
        </w:rPr>
        <w:t xml:space="preserve"> on-line:</w:t>
      </w:r>
      <w:r w:rsidR="00295257" w:rsidRPr="0003408D">
        <w:rPr>
          <w:rFonts w:ascii="Times New Roman" w:hAnsi="Times New Roman" w:cs="Times New Roman"/>
          <w:sz w:val="16"/>
        </w:rPr>
        <w:t xml:space="preserve"> </w:t>
      </w:r>
      <w:bookmarkStart w:id="0" w:name="_GoBack"/>
      <w:r w:rsidR="00294544">
        <w:fldChar w:fldCharType="begin"/>
      </w:r>
      <w:r w:rsidR="00294544">
        <w:instrText xml:space="preserve"> HYPERLINK "https://forms.gle/L58PQPu7F2kqiLMr8" </w:instrText>
      </w:r>
      <w:r w:rsidR="00294544">
        <w:fldChar w:fldCharType="separate"/>
      </w:r>
      <w:r w:rsidR="00D85252" w:rsidRPr="00DD6F86">
        <w:rPr>
          <w:rStyle w:val="Hyperlink"/>
          <w:rFonts w:ascii="Times New Roman" w:hAnsi="Times New Roman" w:cs="Times New Roman"/>
          <w:sz w:val="24"/>
          <w:szCs w:val="24"/>
        </w:rPr>
        <w:t>https://forms.gle/L58PQPu7F2kqiLMr8</w:t>
      </w:r>
      <w:r w:rsidR="0029454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D85252">
        <w:t xml:space="preserve"> </w:t>
      </w:r>
      <w:r w:rsidR="00295257"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302B73" w:rsidRDefault="00295257" w:rsidP="00295257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Přečíst kapitoly krevní tlak, první pomoc při krvácení (uč. str.:30-32).</w:t>
      </w:r>
    </w:p>
    <w:p w:rsidR="00295257" w:rsidRPr="00295257" w:rsidRDefault="00295257" w:rsidP="00295257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3) Vhodné zhlédnout názorná videa na youtube, </w:t>
      </w:r>
      <w:r w:rsidRPr="00295257">
        <w:rPr>
          <w:rFonts w:ascii="Times New Roman" w:hAnsi="Times New Roman" w:cs="Times New Roman"/>
          <w:sz w:val="24"/>
          <w:szCs w:val="24"/>
        </w:rPr>
        <w:t xml:space="preserve">např.: </w:t>
      </w:r>
      <w:hyperlink r:id="rId6" w:history="1">
        <w:r w:rsidRPr="002952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https://www.youtube.com/watch?v=F6PictgAVzs</w:t>
        </w:r>
      </w:hyperlink>
    </w:p>
    <w:p w:rsidR="00295257" w:rsidRDefault="00295257" w:rsidP="00295257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29525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Vytisknout a nalepit, nebo opsat zápis do sešitu:</w:t>
      </w:r>
    </w:p>
    <w:p w:rsidR="00295257" w:rsidRDefault="00295257" w:rsidP="00295257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295257" w:rsidRPr="00295257" w:rsidRDefault="00295257" w:rsidP="00295257">
      <w:pPr>
        <w:spacing w:before="120" w:after="120" w:line="280" w:lineRule="exact"/>
        <w:rPr>
          <w:rFonts w:ascii="Arial" w:hAnsi="Arial" w:cs="Arial"/>
          <w:sz w:val="28"/>
          <w:szCs w:val="24"/>
        </w:rPr>
      </w:pPr>
      <w:r w:rsidRPr="00295257">
        <w:rPr>
          <w:rFonts w:ascii="Arial" w:hAnsi="Arial" w:cs="Arial"/>
          <w:sz w:val="28"/>
          <w:szCs w:val="24"/>
        </w:rPr>
        <w:t>TLAK KRVE</w:t>
      </w:r>
    </w:p>
    <w:p w:rsidR="0025637B" w:rsidRPr="00295257" w:rsidRDefault="00295257" w:rsidP="00295257">
      <w:pPr>
        <w:numPr>
          <w:ilvl w:val="0"/>
          <w:numId w:val="9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295257">
        <w:rPr>
          <w:rFonts w:ascii="Times New Roman" w:hAnsi="Times New Roman" w:cs="Times New Roman"/>
          <w:b/>
          <w:bCs/>
          <w:sz w:val="24"/>
          <w:szCs w:val="24"/>
        </w:rPr>
        <w:t xml:space="preserve">tlak krve na stěny cév </w:t>
      </w:r>
    </w:p>
    <w:p w:rsidR="0025637B" w:rsidRPr="00295257" w:rsidRDefault="00295257" w:rsidP="00295257">
      <w:pPr>
        <w:numPr>
          <w:ilvl w:val="0"/>
          <w:numId w:val="9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295257">
        <w:rPr>
          <w:rFonts w:ascii="Times New Roman" w:hAnsi="Times New Roman" w:cs="Times New Roman"/>
          <w:sz w:val="24"/>
          <w:szCs w:val="24"/>
        </w:rPr>
        <w:t xml:space="preserve">měříme </w:t>
      </w:r>
      <w:r w:rsidRPr="00295257">
        <w:rPr>
          <w:rFonts w:ascii="Times New Roman" w:hAnsi="Times New Roman" w:cs="Times New Roman"/>
          <w:b/>
          <w:bCs/>
          <w:sz w:val="24"/>
          <w:szCs w:val="24"/>
        </w:rPr>
        <w:t>tlakoměrem</w:t>
      </w:r>
    </w:p>
    <w:p w:rsidR="00295257" w:rsidRPr="00295257" w:rsidRDefault="00295257" w:rsidP="00295257">
      <w:pPr>
        <w:spacing w:before="120" w:after="120" w:line="280" w:lineRule="exact"/>
        <w:rPr>
          <w:rFonts w:ascii="Arial" w:hAnsi="Arial" w:cs="Arial"/>
          <w:sz w:val="28"/>
          <w:szCs w:val="24"/>
        </w:rPr>
      </w:pPr>
      <w:r w:rsidRPr="00295257">
        <w:rPr>
          <w:rFonts w:ascii="Arial" w:hAnsi="Arial" w:cs="Arial"/>
          <w:sz w:val="28"/>
          <w:szCs w:val="24"/>
        </w:rPr>
        <w:t>První pomoc-krvácení</w:t>
      </w:r>
    </w:p>
    <w:p w:rsidR="0025637B" w:rsidRPr="00295257" w:rsidRDefault="00295257" w:rsidP="00295257">
      <w:pPr>
        <w:numPr>
          <w:ilvl w:val="0"/>
          <w:numId w:val="10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295257">
        <w:rPr>
          <w:rFonts w:ascii="Times New Roman" w:hAnsi="Times New Roman" w:cs="Times New Roman"/>
          <w:b/>
          <w:bCs/>
          <w:sz w:val="24"/>
          <w:szCs w:val="24"/>
        </w:rPr>
        <w:t xml:space="preserve">u vlásečnicového krvácení: </w:t>
      </w:r>
      <w:r w:rsidRPr="00295257">
        <w:rPr>
          <w:rFonts w:ascii="Times New Roman" w:hAnsi="Times New Roman" w:cs="Times New Roman"/>
          <w:sz w:val="24"/>
          <w:szCs w:val="24"/>
        </w:rPr>
        <w:t>dezinfekce, převázání, zalepení rány.</w:t>
      </w:r>
    </w:p>
    <w:p w:rsidR="00295257" w:rsidRPr="00295257" w:rsidRDefault="00295257" w:rsidP="00295257">
      <w:pPr>
        <w:pStyle w:val="ListParagraph"/>
        <w:numPr>
          <w:ilvl w:val="0"/>
          <w:numId w:val="10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295257">
        <w:rPr>
          <w:rFonts w:ascii="Times New Roman" w:hAnsi="Times New Roman" w:cs="Times New Roman"/>
          <w:b/>
          <w:bCs/>
          <w:sz w:val="24"/>
          <w:szCs w:val="24"/>
        </w:rPr>
        <w:t xml:space="preserve">u tepeného, žilního krvácení: </w:t>
      </w:r>
      <w:r w:rsidRPr="00295257">
        <w:rPr>
          <w:rFonts w:ascii="Times New Roman" w:hAnsi="Times New Roman" w:cs="Times New Roman"/>
          <w:sz w:val="24"/>
          <w:szCs w:val="24"/>
        </w:rPr>
        <w:t>použijeme tlakový obvaz, vyhledáme pomoc lékaře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95257" w:rsidRPr="00295257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C25209"/>
    <w:multiLevelType w:val="hybridMultilevel"/>
    <w:tmpl w:val="DD6C3CF8"/>
    <w:lvl w:ilvl="0" w:tplc="546A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EB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6A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88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54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C8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213A25"/>
    <w:multiLevelType w:val="hybridMultilevel"/>
    <w:tmpl w:val="0F3CC55C"/>
    <w:lvl w:ilvl="0" w:tplc="4BEA9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C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8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EC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F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1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6E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5637B"/>
    <w:rsid w:val="002927EB"/>
    <w:rsid w:val="00294544"/>
    <w:rsid w:val="00295257"/>
    <w:rsid w:val="002B776D"/>
    <w:rsid w:val="00302B73"/>
    <w:rsid w:val="003D30D8"/>
    <w:rsid w:val="0074443E"/>
    <w:rsid w:val="009A3494"/>
    <w:rsid w:val="00C92C5D"/>
    <w:rsid w:val="00CE478A"/>
    <w:rsid w:val="00D151F4"/>
    <w:rsid w:val="00D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6A5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6PictgAV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2450-B9A0-4ABD-9BF9-E2ED8E7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11</cp:revision>
  <dcterms:created xsi:type="dcterms:W3CDTF">2020-03-17T12:04:00Z</dcterms:created>
  <dcterms:modified xsi:type="dcterms:W3CDTF">2020-04-03T08:57:00Z</dcterms:modified>
</cp:coreProperties>
</file>