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3D9" w:rsidRDefault="006C13D9" w:rsidP="000D4D54">
      <w:pPr>
        <w:rPr>
          <w:b/>
        </w:rPr>
      </w:pPr>
      <w:bookmarkStart w:id="0" w:name="_GoBack"/>
      <w:bookmarkEnd w:id="0"/>
      <w:r>
        <w:rPr>
          <w:b/>
        </w:rPr>
        <w:t xml:space="preserve">PRÁCE DO 10. 4. </w:t>
      </w:r>
    </w:p>
    <w:p w:rsidR="000D4D54" w:rsidRPr="000D4D54" w:rsidRDefault="006C13D9" w:rsidP="000D4D54">
      <w:pPr>
        <w:rPr>
          <w:b/>
        </w:rPr>
      </w:pPr>
      <w:r>
        <w:rPr>
          <w:b/>
        </w:rPr>
        <w:t>1</w:t>
      </w:r>
      <w:r w:rsidR="000D4D54" w:rsidRPr="000D4D54">
        <w:rPr>
          <w:b/>
        </w:rPr>
        <w:t xml:space="preserve">) Odpověz na otázky a zašli na </w:t>
      </w:r>
      <w:hyperlink r:id="rId5" w:history="1">
        <w:r w:rsidR="000D4D54" w:rsidRPr="000D4D54">
          <w:rPr>
            <w:rStyle w:val="Hypertextovodkaz"/>
            <w:b/>
          </w:rPr>
          <w:t>rybenskaz@seznam.cz</w:t>
        </w:r>
      </w:hyperlink>
    </w:p>
    <w:p w:rsidR="000D4D54" w:rsidRDefault="000D4D54" w:rsidP="000D4D54">
      <w:r>
        <w:t>1) Co znamená, když se řekne, že bylo město založeno na zeleném drnu?</w:t>
      </w:r>
    </w:p>
    <w:p w:rsidR="000D4D54" w:rsidRDefault="000D4D54" w:rsidP="000D4D54">
      <w:r>
        <w:t>2) Co je královské město + uveď příklad:</w:t>
      </w:r>
    </w:p>
    <w:p w:rsidR="000D4D54" w:rsidRDefault="000D4D54" w:rsidP="000D4D54">
      <w:r>
        <w:t>3) Co je horní město + uveď příklad:</w:t>
      </w:r>
    </w:p>
    <w:p w:rsidR="000D4D54" w:rsidRDefault="000D4D54" w:rsidP="000D4D54">
      <w:r>
        <w:t>4) Co to je privilegium:</w:t>
      </w:r>
    </w:p>
    <w:p w:rsidR="000D4D54" w:rsidRDefault="000D4D54" w:rsidP="000D4D54">
      <w:r>
        <w:t>5) Vysvětli právo hrdelní:</w:t>
      </w:r>
    </w:p>
    <w:p w:rsidR="000D4D54" w:rsidRDefault="000D4D54" w:rsidP="000D4D54">
      <w:r>
        <w:t>6) Kdo byl rychtář?</w:t>
      </w:r>
    </w:p>
    <w:p w:rsidR="000D4D54" w:rsidRDefault="000D4D54" w:rsidP="000D4D54">
      <w:r>
        <w:t>7) Proč byly ve středověku velmi časté požáry?</w:t>
      </w:r>
    </w:p>
    <w:p w:rsidR="000D4D54" w:rsidRPr="000D4D54" w:rsidRDefault="000D4D54" w:rsidP="000D4D54"/>
    <w:p w:rsidR="000D4D54" w:rsidRDefault="000D4D54" w:rsidP="000D4D54">
      <w:pPr>
        <w:rPr>
          <w:b/>
        </w:rPr>
      </w:pPr>
      <w:r w:rsidRPr="000D4D54">
        <w:rPr>
          <w:b/>
        </w:rPr>
        <w:t>2) Oprav si předchozí zápis</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ŽID</w:t>
      </w:r>
      <w:r>
        <w:rPr>
          <w:rFonts w:ascii="Calibri" w:hAnsi="Calibri" w:cs="Calibri"/>
          <w:sz w:val="22"/>
          <w:szCs w:val="22"/>
          <w:lang w:val="en-US"/>
        </w:rPr>
        <w:t>É</w:t>
      </w:r>
    </w:p>
    <w:p w:rsidR="000D4D54" w:rsidRDefault="000D4D54" w:rsidP="000D4D54">
      <w:pPr>
        <w:autoSpaceDE w:val="0"/>
        <w:autoSpaceDN w:val="0"/>
        <w:adjustRightInd w:val="0"/>
        <w:spacing w:after="160" w:line="259" w:lineRule="atLeast"/>
        <w:rPr>
          <w:rFonts w:ascii="Calibri" w:hAnsi="Calibri" w:cs="Calibri"/>
          <w:sz w:val="22"/>
          <w:szCs w:val="22"/>
          <w:lang w:val="cs"/>
        </w:rPr>
      </w:pPr>
      <w:r>
        <w:rPr>
          <w:rFonts w:ascii="Calibri" w:hAnsi="Calibri" w:cs="Calibri"/>
          <w:sz w:val="22"/>
          <w:szCs w:val="22"/>
          <w:lang w:val="cs"/>
        </w:rPr>
        <w:t xml:space="preserve">- Původně v </w:t>
      </w:r>
      <w:r w:rsidRPr="000D4D54">
        <w:rPr>
          <w:rFonts w:ascii="Calibri" w:hAnsi="Calibri" w:cs="Calibri"/>
          <w:b/>
          <w:sz w:val="22"/>
          <w:szCs w:val="22"/>
          <w:lang w:val="cs"/>
        </w:rPr>
        <w:t>Palestině</w:t>
      </w:r>
      <w:r>
        <w:rPr>
          <w:rFonts w:ascii="Calibri" w:hAnsi="Calibri" w:cs="Calibri"/>
          <w:sz w:val="22"/>
          <w:szCs w:val="22"/>
          <w:lang w:val="cs"/>
        </w:rPr>
        <w:t xml:space="preserve"> –pak rozptýleni po celém světě</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 neplnoprávní – musej</w:t>
      </w:r>
      <w:r>
        <w:rPr>
          <w:rFonts w:ascii="Calibri" w:hAnsi="Calibri" w:cs="Calibri"/>
          <w:sz w:val="22"/>
          <w:szCs w:val="22"/>
          <w:lang w:val="en-US"/>
        </w:rPr>
        <w:t>í se odlišit – nosí</w:t>
      </w:r>
      <w:r w:rsidRPr="000D4D54">
        <w:rPr>
          <w:rFonts w:ascii="Calibri" w:hAnsi="Calibri" w:cs="Calibri"/>
          <w:b/>
          <w:sz w:val="22"/>
          <w:szCs w:val="22"/>
          <w:lang w:val="en-US"/>
        </w:rPr>
        <w:t xml:space="preserve"> žluté</w:t>
      </w:r>
      <w:r>
        <w:rPr>
          <w:rFonts w:ascii="Calibri" w:hAnsi="Calibri" w:cs="Calibri"/>
          <w:b/>
          <w:sz w:val="22"/>
          <w:szCs w:val="22"/>
          <w:lang w:val="en-US"/>
        </w:rPr>
        <w:t xml:space="preserve"> špičaté klobouky</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 žij</w:t>
      </w:r>
      <w:r>
        <w:rPr>
          <w:rFonts w:ascii="Calibri" w:hAnsi="Calibri" w:cs="Calibri"/>
          <w:sz w:val="22"/>
          <w:szCs w:val="22"/>
          <w:lang w:val="en-US"/>
        </w:rPr>
        <w:t>í v uzavřených čtvrtích =</w:t>
      </w:r>
      <w:r w:rsidRPr="000D4D54">
        <w:rPr>
          <w:rFonts w:ascii="Calibri" w:hAnsi="Calibri" w:cs="Calibri"/>
          <w:b/>
          <w:sz w:val="22"/>
          <w:szCs w:val="22"/>
          <w:lang w:val="en-US"/>
        </w:rPr>
        <w:t xml:space="preserve"> ghetta</w:t>
      </w:r>
    </w:p>
    <w:p w:rsidR="000D4D54" w:rsidRDefault="000D4D54" w:rsidP="000D4D54">
      <w:pPr>
        <w:autoSpaceDE w:val="0"/>
        <w:autoSpaceDN w:val="0"/>
        <w:adjustRightInd w:val="0"/>
        <w:spacing w:after="160" w:line="259" w:lineRule="atLeast"/>
        <w:rPr>
          <w:rFonts w:ascii="Calibri" w:hAnsi="Calibri" w:cs="Calibri"/>
          <w:sz w:val="22"/>
          <w:szCs w:val="22"/>
          <w:lang w:val="cs"/>
        </w:rPr>
      </w:pPr>
      <w:r>
        <w:rPr>
          <w:rFonts w:ascii="Calibri" w:hAnsi="Calibri" w:cs="Calibri"/>
          <w:sz w:val="22"/>
          <w:szCs w:val="22"/>
          <w:lang w:val="cs"/>
        </w:rPr>
        <w:t>- zdroj obživy –</w:t>
      </w:r>
      <w:r>
        <w:rPr>
          <w:rFonts w:ascii="Calibri" w:hAnsi="Calibri" w:cs="Calibri"/>
          <w:b/>
          <w:sz w:val="22"/>
          <w:szCs w:val="22"/>
          <w:lang w:val="cs"/>
        </w:rPr>
        <w:t>obchod a finance</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(půjčov</w:t>
      </w:r>
      <w:r>
        <w:rPr>
          <w:rFonts w:ascii="Calibri" w:hAnsi="Calibri" w:cs="Calibri"/>
          <w:sz w:val="22"/>
          <w:szCs w:val="22"/>
          <w:lang w:val="en-US"/>
        </w:rPr>
        <w:t>ání peněz na úroky =</w:t>
      </w:r>
      <w:r>
        <w:rPr>
          <w:rFonts w:ascii="Calibri" w:hAnsi="Calibri" w:cs="Calibri"/>
          <w:b/>
          <w:sz w:val="22"/>
          <w:szCs w:val="22"/>
          <w:lang w:val="en-US"/>
        </w:rPr>
        <w:t>lichva</w:t>
      </w:r>
    </w:p>
    <w:p w:rsidR="000D4D54" w:rsidRDefault="000D4D54" w:rsidP="000D4D54">
      <w:pPr>
        <w:widowControl/>
        <w:numPr>
          <w:ilvl w:val="0"/>
          <w:numId w:val="2"/>
        </w:numPr>
        <w:suppressAutoHyphens w:val="0"/>
        <w:autoSpaceDE w:val="0"/>
        <w:autoSpaceDN w:val="0"/>
        <w:adjustRightInd w:val="0"/>
        <w:spacing w:after="160" w:line="259" w:lineRule="atLeast"/>
        <w:ind w:left="720" w:hanging="360"/>
        <w:rPr>
          <w:rFonts w:ascii="Calibri" w:hAnsi="Calibri" w:cs="Calibri"/>
          <w:sz w:val="22"/>
          <w:szCs w:val="22"/>
          <w:lang w:val="en-US"/>
        </w:rPr>
      </w:pPr>
      <w:r>
        <w:rPr>
          <w:rFonts w:ascii="Calibri" w:hAnsi="Calibri" w:cs="Calibri"/>
          <w:sz w:val="22"/>
          <w:szCs w:val="22"/>
          <w:lang w:val="cs"/>
        </w:rPr>
        <w:t>Bohatství – bud</w:t>
      </w:r>
      <w:r>
        <w:rPr>
          <w:rFonts w:ascii="Calibri" w:hAnsi="Calibri" w:cs="Calibri"/>
          <w:sz w:val="22"/>
          <w:szCs w:val="22"/>
          <w:lang w:val="en-US"/>
        </w:rPr>
        <w:t>í závist – vznik pověr – např. :</w:t>
      </w:r>
      <w:r w:rsidRPr="000D4D54">
        <w:rPr>
          <w:rFonts w:ascii="Calibri" w:hAnsi="Calibri" w:cs="Calibri"/>
          <w:b/>
          <w:sz w:val="22"/>
          <w:szCs w:val="22"/>
          <w:lang w:val="en-US"/>
        </w:rPr>
        <w:t>tráví studny, krev nevinných na rituály</w:t>
      </w:r>
    </w:p>
    <w:p w:rsidR="000D4D54" w:rsidRDefault="000D4D54" w:rsidP="000D4D54">
      <w:pPr>
        <w:widowControl/>
        <w:numPr>
          <w:ilvl w:val="0"/>
          <w:numId w:val="2"/>
        </w:numPr>
        <w:suppressAutoHyphens w:val="0"/>
        <w:autoSpaceDE w:val="0"/>
        <w:autoSpaceDN w:val="0"/>
        <w:adjustRightInd w:val="0"/>
        <w:spacing w:after="160" w:line="259" w:lineRule="atLeast"/>
        <w:ind w:left="720" w:hanging="360"/>
        <w:rPr>
          <w:rFonts w:ascii="Calibri" w:hAnsi="Calibri" w:cs="Calibri"/>
          <w:sz w:val="22"/>
          <w:szCs w:val="22"/>
          <w:lang w:val="cs"/>
        </w:rPr>
      </w:pPr>
      <w:r>
        <w:rPr>
          <w:rFonts w:ascii="Calibri" w:hAnsi="Calibri" w:cs="Calibri"/>
          <w:sz w:val="22"/>
          <w:szCs w:val="22"/>
          <w:lang w:val="cs"/>
        </w:rPr>
        <w:t xml:space="preserve">Násilné akce proti Židům = </w:t>
      </w:r>
      <w:r w:rsidRPr="000D4D54">
        <w:rPr>
          <w:rFonts w:ascii="Calibri" w:hAnsi="Calibri" w:cs="Calibri"/>
          <w:b/>
          <w:sz w:val="22"/>
          <w:szCs w:val="22"/>
          <w:lang w:val="cs"/>
        </w:rPr>
        <w:t>pogromy</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-náboženstv</w:t>
      </w:r>
      <w:r>
        <w:rPr>
          <w:rFonts w:ascii="Calibri" w:hAnsi="Calibri" w:cs="Calibri"/>
          <w:sz w:val="22"/>
          <w:szCs w:val="22"/>
          <w:lang w:val="en-US"/>
        </w:rPr>
        <w:t>í:</w:t>
      </w:r>
    </w:p>
    <w:p w:rsidR="000D4D54" w:rsidRDefault="000D4D54" w:rsidP="000D4D54">
      <w:pPr>
        <w:autoSpaceDE w:val="0"/>
        <w:autoSpaceDN w:val="0"/>
        <w:adjustRightInd w:val="0"/>
        <w:spacing w:after="160" w:line="259" w:lineRule="atLeast"/>
        <w:rPr>
          <w:rFonts w:ascii="Calibri" w:hAnsi="Calibri" w:cs="Calibri"/>
          <w:sz w:val="22"/>
          <w:szCs w:val="22"/>
          <w:lang w:val="cs"/>
        </w:rPr>
      </w:pPr>
      <w:r>
        <w:rPr>
          <w:rFonts w:ascii="Calibri" w:hAnsi="Calibri" w:cs="Calibri"/>
          <w:sz w:val="22"/>
          <w:szCs w:val="22"/>
          <w:lang w:val="cs"/>
        </w:rPr>
        <w:t>- víra v </w:t>
      </w:r>
      <w:r w:rsidRPr="000D4D54">
        <w:rPr>
          <w:rFonts w:ascii="Calibri" w:hAnsi="Calibri" w:cs="Calibri"/>
          <w:b/>
          <w:sz w:val="22"/>
          <w:szCs w:val="22"/>
          <w:lang w:val="cs"/>
        </w:rPr>
        <w:t>1 boha</w:t>
      </w:r>
      <w:r>
        <w:rPr>
          <w:rFonts w:ascii="Calibri" w:hAnsi="Calibri" w:cs="Calibri"/>
          <w:sz w:val="22"/>
          <w:szCs w:val="22"/>
          <w:lang w:val="cs"/>
        </w:rPr>
        <w:t xml:space="preserve">,- modlitebna = </w:t>
      </w:r>
      <w:r>
        <w:rPr>
          <w:rFonts w:ascii="Calibri" w:hAnsi="Calibri" w:cs="Calibri"/>
          <w:b/>
          <w:sz w:val="22"/>
          <w:szCs w:val="22"/>
          <w:lang w:val="cs"/>
        </w:rPr>
        <w:t>synagoga</w:t>
      </w:r>
    </w:p>
    <w:p w:rsidR="000D4D54" w:rsidRDefault="000D4D54" w:rsidP="000D4D54">
      <w:pPr>
        <w:autoSpaceDE w:val="0"/>
        <w:autoSpaceDN w:val="0"/>
        <w:adjustRightInd w:val="0"/>
        <w:spacing w:after="160" w:line="259" w:lineRule="atLeast"/>
        <w:rPr>
          <w:rFonts w:ascii="Calibri" w:hAnsi="Calibri" w:cs="Calibri"/>
          <w:sz w:val="22"/>
          <w:szCs w:val="22"/>
          <w:lang w:val="en-US"/>
        </w:rPr>
      </w:pPr>
      <w:r>
        <w:rPr>
          <w:rFonts w:ascii="Calibri" w:hAnsi="Calibri" w:cs="Calibri"/>
          <w:sz w:val="22"/>
          <w:szCs w:val="22"/>
          <w:lang w:val="cs"/>
        </w:rPr>
        <w:t>-v čele komunity</w:t>
      </w:r>
      <w:r>
        <w:rPr>
          <w:rFonts w:ascii="Calibri" w:hAnsi="Calibri" w:cs="Calibri"/>
          <w:b/>
          <w:sz w:val="22"/>
          <w:szCs w:val="22"/>
          <w:lang w:val="cs"/>
        </w:rPr>
        <w:t>rabín</w:t>
      </w:r>
      <w:r>
        <w:rPr>
          <w:rFonts w:ascii="Calibri" w:hAnsi="Calibri" w:cs="Calibri"/>
          <w:sz w:val="22"/>
          <w:szCs w:val="22"/>
          <w:lang w:val="cs"/>
        </w:rPr>
        <w:t xml:space="preserve"> – nejzn</w:t>
      </w:r>
      <w:r>
        <w:rPr>
          <w:rFonts w:ascii="Calibri" w:hAnsi="Calibri" w:cs="Calibri"/>
          <w:sz w:val="22"/>
          <w:szCs w:val="22"/>
          <w:lang w:val="en-US"/>
        </w:rPr>
        <w:t xml:space="preserve">ámější – rabi </w:t>
      </w:r>
      <w:r w:rsidRPr="000D4D54">
        <w:rPr>
          <w:rFonts w:ascii="Calibri" w:hAnsi="Calibri" w:cs="Calibri"/>
          <w:b/>
          <w:sz w:val="22"/>
          <w:szCs w:val="22"/>
          <w:lang w:val="en-US"/>
        </w:rPr>
        <w:t>Löw</w:t>
      </w:r>
    </w:p>
    <w:p w:rsidR="000D4D54" w:rsidRDefault="00715979" w:rsidP="000D4D54">
      <w:pPr>
        <w:autoSpaceDE w:val="0"/>
        <w:autoSpaceDN w:val="0"/>
        <w:adjustRightInd w:val="0"/>
        <w:spacing w:after="160" w:line="259" w:lineRule="atLeast"/>
        <w:rPr>
          <w:rFonts w:ascii="Calibri" w:hAnsi="Calibri" w:cs="Calibri"/>
          <w:sz w:val="22"/>
          <w:szCs w:val="22"/>
          <w:lang w:val="cs"/>
        </w:rPr>
      </w:pPr>
      <w:r>
        <w:rPr>
          <w:noProof/>
          <w:lang w:eastAsia="cs-CZ"/>
        </w:rPr>
        <w:drawing>
          <wp:anchor distT="0" distB="0" distL="114300" distR="114300" simplePos="0" relativeHeight="251657728" behindDoc="1" locked="0" layoutInCell="1" allowOverlap="1">
            <wp:simplePos x="0" y="0"/>
            <wp:positionH relativeFrom="column">
              <wp:posOffset>2057400</wp:posOffset>
            </wp:positionH>
            <wp:positionV relativeFrom="paragraph">
              <wp:posOffset>268605</wp:posOffset>
            </wp:positionV>
            <wp:extent cx="571500" cy="571500"/>
            <wp:effectExtent l="0" t="0" r="0" b="0"/>
            <wp:wrapTight wrapText="bothSides">
              <wp:wrapPolygon edited="0">
                <wp:start x="8640" y="0"/>
                <wp:lineTo x="720" y="4320"/>
                <wp:lineTo x="720" y="15120"/>
                <wp:lineTo x="2160" y="18000"/>
                <wp:lineTo x="8640" y="20880"/>
                <wp:lineTo x="12240" y="20880"/>
                <wp:lineTo x="18720" y="18000"/>
                <wp:lineTo x="20160" y="15120"/>
                <wp:lineTo x="20160" y="4320"/>
                <wp:lineTo x="12240" y="0"/>
                <wp:lineTo x="8640" y="0"/>
              </wp:wrapPolygon>
            </wp:wrapTight>
            <wp:docPr id="2" name="obrázek 2" descr="1200px-Star_polygon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px-Star_polygon_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D54">
        <w:rPr>
          <w:rFonts w:ascii="Calibri" w:hAnsi="Calibri" w:cs="Calibri"/>
          <w:sz w:val="22"/>
          <w:szCs w:val="22"/>
          <w:lang w:val="cs"/>
        </w:rPr>
        <w:tab/>
      </w:r>
      <w:r w:rsidR="000D4D54">
        <w:rPr>
          <w:rFonts w:ascii="Calibri" w:hAnsi="Calibri" w:cs="Calibri"/>
          <w:sz w:val="22"/>
          <w:szCs w:val="22"/>
          <w:lang w:val="cs"/>
        </w:rPr>
        <w:tab/>
      </w:r>
      <w:r w:rsidR="000D4D54">
        <w:rPr>
          <w:rFonts w:ascii="Calibri" w:hAnsi="Calibri" w:cs="Calibri"/>
          <w:sz w:val="22"/>
          <w:szCs w:val="22"/>
          <w:lang w:val="cs"/>
        </w:rPr>
        <w:tab/>
      </w:r>
      <w:r w:rsidR="000D4D54">
        <w:rPr>
          <w:rFonts w:ascii="Calibri" w:hAnsi="Calibri" w:cs="Calibri"/>
          <w:sz w:val="22"/>
          <w:szCs w:val="22"/>
          <w:lang w:val="cs"/>
        </w:rPr>
        <w:tab/>
      </w:r>
      <w:r w:rsidR="000D4D54">
        <w:rPr>
          <w:rFonts w:ascii="Calibri" w:hAnsi="Calibri" w:cs="Calibri"/>
          <w:sz w:val="22"/>
          <w:szCs w:val="22"/>
          <w:lang w:val="cs"/>
        </w:rPr>
        <w:tab/>
        <w:t xml:space="preserve">(pověst o </w:t>
      </w:r>
      <w:r w:rsidR="000D4D54">
        <w:rPr>
          <w:rFonts w:ascii="Calibri" w:hAnsi="Calibri" w:cs="Calibri"/>
          <w:b/>
          <w:sz w:val="22"/>
          <w:szCs w:val="22"/>
          <w:lang w:val="cs"/>
        </w:rPr>
        <w:t>golemovi)</w:t>
      </w:r>
    </w:p>
    <w:p w:rsidR="000D4D54" w:rsidRDefault="000D4D54" w:rsidP="000D4D54">
      <w:pPr>
        <w:autoSpaceDE w:val="0"/>
        <w:autoSpaceDN w:val="0"/>
        <w:adjustRightInd w:val="0"/>
        <w:spacing w:after="160" w:line="259" w:lineRule="atLeast"/>
        <w:rPr>
          <w:rFonts w:ascii="Calibri" w:hAnsi="Calibri" w:cs="Calibri"/>
          <w:sz w:val="22"/>
          <w:szCs w:val="22"/>
          <w:lang w:val="cs"/>
        </w:rPr>
      </w:pPr>
      <w:r>
        <w:rPr>
          <w:rFonts w:ascii="Calibri" w:hAnsi="Calibri" w:cs="Calibri"/>
          <w:sz w:val="22"/>
          <w:szCs w:val="22"/>
          <w:lang w:val="cs"/>
        </w:rPr>
        <w:t>- posvátný text =</w:t>
      </w:r>
      <w:r w:rsidRPr="000D4D54">
        <w:rPr>
          <w:rFonts w:ascii="Calibri" w:hAnsi="Calibri" w:cs="Calibri"/>
          <w:b/>
          <w:sz w:val="22"/>
          <w:szCs w:val="22"/>
          <w:lang w:val="cs"/>
        </w:rPr>
        <w:t xml:space="preserve"> tóra</w:t>
      </w:r>
      <w:r>
        <w:rPr>
          <w:rFonts w:ascii="Calibri" w:hAnsi="Calibri" w:cs="Calibri"/>
          <w:sz w:val="22"/>
          <w:szCs w:val="22"/>
          <w:lang w:val="cs"/>
        </w:rPr>
        <w:t xml:space="preserve"> - symboly:</w:t>
      </w:r>
    </w:p>
    <w:p w:rsidR="000D4D54" w:rsidRDefault="000D4D54" w:rsidP="000D4D54">
      <w:pPr>
        <w:rPr>
          <w:b/>
        </w:rPr>
      </w:pPr>
    </w:p>
    <w:p w:rsidR="008C2C16" w:rsidRDefault="008C2C16" w:rsidP="000D4D54"/>
    <w:p w:rsidR="008C2C16" w:rsidRPr="008C2C16" w:rsidRDefault="008C2C16" w:rsidP="000D4D54">
      <w:pPr>
        <w:rPr>
          <w:b/>
        </w:rPr>
      </w:pPr>
      <w:r w:rsidRPr="008C2C16">
        <w:rPr>
          <w:b/>
        </w:rPr>
        <w:t>3) Pročti si texty – rytířství, rytířská kultura</w:t>
      </w:r>
    </w:p>
    <w:p w:rsidR="008C2C16" w:rsidRPr="008C2C16" w:rsidRDefault="008C2C16" w:rsidP="000D4D54">
      <w:pPr>
        <w:rPr>
          <w:b/>
        </w:rPr>
      </w:pPr>
      <w:r w:rsidRPr="008C2C16">
        <w:rPr>
          <w:b/>
        </w:rPr>
        <w:t>A doplň následující zápis</w:t>
      </w:r>
    </w:p>
    <w:p w:rsidR="008C2C16" w:rsidRDefault="008C2C16" w:rsidP="000D4D54"/>
    <w:p w:rsidR="008C2C16" w:rsidRDefault="008C2C16" w:rsidP="000D4D54">
      <w:r>
        <w:t>Rytíř</w:t>
      </w:r>
    </w:p>
    <w:p w:rsidR="000D4D54" w:rsidRPr="000D4D54" w:rsidRDefault="000D4D54" w:rsidP="000D4D54">
      <w:r w:rsidRPr="000D4D54">
        <w:t>- rytířem se mohl stát:</w:t>
      </w:r>
    </w:p>
    <w:p w:rsidR="000D4D54" w:rsidRPr="000D4D54" w:rsidRDefault="000D4D54" w:rsidP="000D4D54"/>
    <w:p w:rsidR="000D4D54" w:rsidRPr="000D4D54" w:rsidRDefault="000D4D54" w:rsidP="000D4D54">
      <w:r w:rsidRPr="000D4D54">
        <w:t xml:space="preserve">- muž se stane rytířem obřadem </w:t>
      </w:r>
    </w:p>
    <w:p w:rsidR="000D4D54" w:rsidRPr="000D4D54" w:rsidRDefault="000D4D54" w:rsidP="000D4D54">
      <w:r w:rsidRPr="000D4D54">
        <w:t xml:space="preserve">- obřad probíhá v </w:t>
      </w:r>
    </w:p>
    <w:p w:rsidR="000D4D54" w:rsidRPr="000D4D54" w:rsidRDefault="000D4D54" w:rsidP="000D4D54">
      <w:r w:rsidRPr="000D4D54">
        <w:t xml:space="preserve">- vykonává ho </w:t>
      </w:r>
    </w:p>
    <w:p w:rsidR="000D4D54" w:rsidRPr="000D4D54" w:rsidRDefault="000D4D54" w:rsidP="000D4D54">
      <w:r w:rsidRPr="000D4D54">
        <w:t>- než se šlechtic stal rytířem:</w:t>
      </w:r>
    </w:p>
    <w:p w:rsidR="000D4D54" w:rsidRPr="000D4D54" w:rsidRDefault="000D4D54" w:rsidP="000D4D54">
      <w:r w:rsidRPr="000D4D54">
        <w:t xml:space="preserve">  v 7 letech -</w:t>
      </w:r>
    </w:p>
    <w:p w:rsidR="000D4D54" w:rsidRPr="000D4D54" w:rsidRDefault="000D4D54" w:rsidP="000D4D54">
      <w:r w:rsidRPr="000D4D54">
        <w:t xml:space="preserve">  ve 14 letech -</w:t>
      </w:r>
    </w:p>
    <w:p w:rsidR="000D4D54" w:rsidRPr="000D4D54" w:rsidRDefault="000D4D54" w:rsidP="000D4D54">
      <w:r w:rsidRPr="000D4D54">
        <w:t xml:space="preserve">  v 21 letech -</w:t>
      </w:r>
    </w:p>
    <w:p w:rsidR="000D4D54" w:rsidRPr="000D4D54" w:rsidRDefault="000D4D54" w:rsidP="000D4D54">
      <w:r w:rsidRPr="000D4D54">
        <w:t xml:space="preserve">- rytířské ctnosti </w:t>
      </w:r>
      <w:r w:rsidRPr="000D4D54">
        <w:tab/>
        <w:t>-</w:t>
      </w:r>
    </w:p>
    <w:p w:rsidR="000D4D54" w:rsidRPr="000D4D54" w:rsidRDefault="000D4D54" w:rsidP="000D4D54">
      <w:r w:rsidRPr="000D4D54">
        <w:tab/>
      </w:r>
      <w:r w:rsidRPr="000D4D54">
        <w:tab/>
        <w:t xml:space="preserve">       </w:t>
      </w:r>
      <w:r w:rsidRPr="000D4D54">
        <w:tab/>
        <w:t>-</w:t>
      </w:r>
    </w:p>
    <w:p w:rsidR="000D4D54" w:rsidRPr="000D4D54" w:rsidRDefault="000D4D54" w:rsidP="000D4D54">
      <w:r w:rsidRPr="000D4D54">
        <w:tab/>
      </w:r>
      <w:r w:rsidRPr="000D4D54">
        <w:tab/>
      </w:r>
      <w:r w:rsidRPr="000D4D54">
        <w:tab/>
        <w:t>-</w:t>
      </w:r>
    </w:p>
    <w:p w:rsidR="000D4D54" w:rsidRPr="000D4D54" w:rsidRDefault="000D4D54" w:rsidP="000D4D54">
      <w:r w:rsidRPr="000D4D54">
        <w:tab/>
      </w:r>
      <w:r w:rsidRPr="000D4D54">
        <w:tab/>
      </w:r>
      <w:r w:rsidRPr="000D4D54">
        <w:tab/>
        <w:t>-</w:t>
      </w:r>
    </w:p>
    <w:p w:rsidR="000D4D54" w:rsidRPr="000D4D54" w:rsidRDefault="000D4D54" w:rsidP="000D4D54">
      <w:r w:rsidRPr="000D4D54">
        <w:lastRenderedPageBreak/>
        <w:t xml:space="preserve">- bojuje převážně na </w:t>
      </w:r>
    </w:p>
    <w:p w:rsidR="000D4D54" w:rsidRPr="000D4D54" w:rsidRDefault="000D4D54" w:rsidP="000D4D54">
      <w:r w:rsidRPr="000D4D54">
        <w:t>- výstroj:</w:t>
      </w:r>
    </w:p>
    <w:p w:rsidR="000D4D54" w:rsidRPr="000D4D54" w:rsidRDefault="000D4D54" w:rsidP="000D4D54">
      <w:r w:rsidRPr="000D4D54">
        <w:t>- výzbroj:</w:t>
      </w:r>
    </w:p>
    <w:p w:rsidR="000D4D54" w:rsidRPr="000D4D54" w:rsidRDefault="000D4D54" w:rsidP="000D4D54">
      <w:r w:rsidRPr="000D4D54">
        <w:t>rytířská kultura (volný čas)</w:t>
      </w:r>
    </w:p>
    <w:p w:rsidR="000D4D54" w:rsidRPr="000D4D54" w:rsidRDefault="000D4D54" w:rsidP="000D4D54">
      <w:r w:rsidRPr="000D4D54">
        <w:t>- skládání a přednes básní =</w:t>
      </w:r>
    </w:p>
    <w:p w:rsidR="000D4D54" w:rsidRPr="000D4D54" w:rsidRDefault="000D4D54" w:rsidP="000D4D54">
      <w:r w:rsidRPr="000D4D54">
        <w:t>- lov</w:t>
      </w:r>
    </w:p>
    <w:p w:rsidR="000D4D54" w:rsidRDefault="000D4D54" w:rsidP="000D4D54">
      <w:r w:rsidRPr="000D4D54">
        <w:t>- turnaje:</w:t>
      </w:r>
      <w:r w:rsidR="008C2C16">
        <w:t xml:space="preserve"> (popiš)</w:t>
      </w:r>
    </w:p>
    <w:p w:rsidR="008C2C16" w:rsidRDefault="008C2C16" w:rsidP="000D4D54"/>
    <w:p w:rsidR="008C2C16" w:rsidRDefault="008C2C16" w:rsidP="000D4D54"/>
    <w:p w:rsidR="008C2C16" w:rsidRPr="000D4D54" w:rsidRDefault="008C2C16" w:rsidP="000D4D54">
      <w:r>
        <w:t>Nakresli obrázek k tématu (rytíře, výstroje, výzbroje....)</w:t>
      </w:r>
      <w:r w:rsidR="00A9084F">
        <w:t xml:space="preserve"> – obrázek vyfoť a pošli na můj mail</w:t>
      </w:r>
    </w:p>
    <w:p w:rsidR="000D4D54" w:rsidRDefault="000D4D54"/>
    <w:p w:rsidR="008C2C16" w:rsidRDefault="008C2C16" w:rsidP="008C2C16">
      <w:pPr>
        <w:widowControl/>
        <w:suppressAutoHyphens w:val="0"/>
        <w:autoSpaceDE w:val="0"/>
        <w:autoSpaceDN w:val="0"/>
        <w:adjustRightInd w:val="0"/>
        <w:spacing w:before="240" w:after="120"/>
        <w:rPr>
          <w:rFonts w:eastAsia="Times New Roman"/>
          <w:b/>
          <w:bCs/>
          <w:kern w:val="0"/>
          <w:sz w:val="48"/>
          <w:szCs w:val="48"/>
          <w:lang w:val="en-US" w:eastAsia="cs-CZ"/>
        </w:rPr>
      </w:pPr>
      <w:r>
        <w:rPr>
          <w:rFonts w:eastAsia="Times New Roman"/>
          <w:b/>
          <w:bCs/>
          <w:kern w:val="0"/>
          <w:sz w:val="48"/>
          <w:szCs w:val="48"/>
          <w:lang w:val="cs" w:eastAsia="cs-CZ"/>
        </w:rPr>
        <w:t>Rytířstv</w:t>
      </w:r>
      <w:r>
        <w:rPr>
          <w:rFonts w:eastAsia="Times New Roman"/>
          <w:b/>
          <w:bCs/>
          <w:kern w:val="0"/>
          <w:sz w:val="48"/>
          <w:szCs w:val="48"/>
          <w:lang w:val="en-US" w:eastAsia="cs-CZ"/>
        </w:rPr>
        <w:t>í</w:t>
      </w:r>
    </w:p>
    <w:p w:rsidR="008C2C16" w:rsidRDefault="008C2C16" w:rsidP="008C2C16">
      <w:pPr>
        <w:widowControl/>
        <w:suppressAutoHyphens w:val="0"/>
        <w:autoSpaceDE w:val="0"/>
        <w:autoSpaceDN w:val="0"/>
        <w:adjustRightInd w:val="0"/>
        <w:spacing w:after="120"/>
        <w:rPr>
          <w:rFonts w:eastAsia="Times New Roman"/>
          <w:kern w:val="0"/>
          <w:lang w:val="en-US" w:eastAsia="cs-CZ"/>
        </w:rPr>
      </w:pPr>
      <w:r>
        <w:rPr>
          <w:rFonts w:eastAsia="Times New Roman"/>
          <w:kern w:val="0"/>
          <w:lang w:val="cs" w:eastAsia="cs-CZ"/>
        </w:rPr>
        <w:t>Vydáno dne 23. 08. 2005 (3232 přečten</w:t>
      </w:r>
      <w:r>
        <w:rPr>
          <w:rFonts w:eastAsia="Times New Roman"/>
          <w:kern w:val="0"/>
          <w:lang w:val="en-US" w:eastAsia="cs-CZ"/>
        </w:rPr>
        <w:t>í)</w:t>
      </w:r>
    </w:p>
    <w:p w:rsidR="008C2C16" w:rsidRDefault="008C2C16" w:rsidP="008C2C16">
      <w:pPr>
        <w:widowControl/>
        <w:suppressAutoHyphens w:val="0"/>
        <w:autoSpaceDE w:val="0"/>
        <w:autoSpaceDN w:val="0"/>
        <w:adjustRightInd w:val="0"/>
        <w:rPr>
          <w:rFonts w:eastAsia="Times New Roman"/>
          <w:kern w:val="0"/>
          <w:lang w:val="en-US" w:eastAsia="cs-CZ"/>
        </w:rPr>
      </w:pPr>
      <w:r>
        <w:rPr>
          <w:rFonts w:eastAsia="Times New Roman"/>
          <w:kern w:val="0"/>
          <w:lang w:val="cs" w:eastAsia="cs-CZ"/>
        </w:rPr>
        <w:t>Rytířstv</w:t>
      </w:r>
      <w:r>
        <w:rPr>
          <w:rFonts w:eastAsia="Times New Roman"/>
          <w:kern w:val="0"/>
          <w:lang w:val="en-US" w:eastAsia="cs-CZ"/>
        </w:rPr>
        <w:t xml:space="preserve">í. Způsob života uznávající duchovní hodnoty šlechty. Tento způsob je víceméně již zaniklý, avšak ideály přetrvají staletí a dá se jimi řídit i v dnešní době. Je to ovšem způsob života bojovníků, přesto věrnost, ochrana slabších, žen atd. může vyznávat každý. Středověk a celkově dějiny jsou výborný zdroj poučení a zabránění chybám. Nejdříve musel být člověk rytířem. </w:t>
      </w:r>
      <w:r>
        <w:rPr>
          <w:rFonts w:eastAsia="Times New Roman"/>
          <w:kern w:val="0"/>
          <w:lang w:val="en-US" w:eastAsia="cs-CZ"/>
        </w:rPr>
        <w:br/>
      </w:r>
      <w:r>
        <w:rPr>
          <w:rFonts w:eastAsia="Times New Roman"/>
          <w:kern w:val="0"/>
          <w:lang w:val="en-US" w:eastAsia="cs-CZ"/>
        </w:rPr>
        <w:br/>
        <w:t>Důležité je vymezení pojmu rytíř. Již v dávných počátcích věků byl náčelník obklopen skupinou "lepších" bojovníků. Ti již nezajišťovali obživu, jen bránili vládce a jeho území. Proto chtěli na svou stranu získat jisté výhody, společenské postavení. Získávali půdu (později darovaná léna), z jejichž výnosů zajišťovali výzbroj, výstroj, případně i vlastní válečnou družinu. Za Franské říše získavali na důležitosti jezdci na koních. Nazývali je ritter, riter, odtud do češtiny již kousek - rytíř. Odtud pojmenování rytíř.</w:t>
      </w:r>
      <w:r>
        <w:rPr>
          <w:rFonts w:eastAsia="Times New Roman"/>
          <w:kern w:val="0"/>
          <w:lang w:val="en-US" w:eastAsia="cs-CZ"/>
        </w:rPr>
        <w:br/>
        <w:t xml:space="preserve">Rytíř musel projít pasováním, které nezískal jen tak a pasovat ho musel panovník. Pasování byl významný akt. Budoucí rytíř se musel předtím postit, pokat, modlit a vykoupat. Rovněž se za něj museli zajistit další dva rytíři, kteří potvrdili, že pasovaný bude rytířem dobrým, žijícím podle rytířských a křesťanských zásad. Poté se v bílem suknu a bez meče přesunul do chrámu k oltáři, kde probíhal obřad pasování. Meč ležel na oltáři na znamení zasvěcení svého boje Bohu. Pasovaný poklekl před krále složil rytířskou přísahu, ve které se zavázal k životu podle rytířských ideálů. Poté byl slavnostně pasován. Král rytíře lehce udeřil plochou stranou meče na ramena a na šíji. Pronesl přitom slova: Ve jménu Boha, svatého Michala a svatého Jiří tě pasuji na rytíře. Nynější rytíř obdržel meč, ostruhy, pás, štít, přilbu. </w:t>
      </w:r>
      <w:smartTag w:uri="urn:schemas-microsoft-com:office:smarttags" w:element="place">
        <w:r>
          <w:rPr>
            <w:rFonts w:eastAsia="Times New Roman"/>
            <w:kern w:val="0"/>
            <w:lang w:val="en-US" w:eastAsia="cs-CZ"/>
          </w:rPr>
          <w:t>Po</w:t>
        </w:r>
      </w:smartTag>
      <w:r>
        <w:rPr>
          <w:rFonts w:eastAsia="Times New Roman"/>
          <w:kern w:val="0"/>
          <w:lang w:val="en-US" w:eastAsia="cs-CZ"/>
        </w:rPr>
        <w:t xml:space="preserve"> obřadu pasování rytíř oslavil svoje pasování divokou jízdou na svému koni v plné zbroji, mácháním kopím, takto oznámil širokému okolí svůj stav. Obřad byl slavnostní a protkán symbolikou, byla to velká čest pro pasovaného. V </w:t>
      </w:r>
      <w:smartTag w:uri="urn:schemas-microsoft-com:office:smarttags" w:element="metricconverter">
        <w:smartTagPr>
          <w:attr w:name="ProductID" w:val="15. a"/>
        </w:smartTagPr>
        <w:r>
          <w:rPr>
            <w:rFonts w:eastAsia="Times New Roman"/>
            <w:kern w:val="0"/>
            <w:lang w:val="en-US" w:eastAsia="cs-CZ"/>
          </w:rPr>
          <w:t>15. a</w:t>
        </w:r>
      </w:smartTag>
      <w:r>
        <w:rPr>
          <w:rFonts w:eastAsia="Times New Roman"/>
          <w:kern w:val="0"/>
          <w:lang w:val="en-US" w:eastAsia="cs-CZ"/>
        </w:rPr>
        <w:t xml:space="preserve"> 16. byl rytíř stav nižší šlechty. Někdy se nesprávně rytířem nazývá středověký jezdec.</w:t>
      </w:r>
      <w:r>
        <w:rPr>
          <w:rFonts w:eastAsia="Times New Roman"/>
          <w:kern w:val="0"/>
          <w:lang w:val="en-US" w:eastAsia="cs-CZ"/>
        </w:rPr>
        <w:br/>
        <w:t xml:space="preserve">Rytíři uznávali, uznávat měli řadu morálních vlastností. Správný rytíř musel být věrný králi (panovníkovi), bránit křesťanskou víru proti nevěřícím a kacířům. Vyžadovala se od něj dobrá fyzická a psychická kondice, umění bojovat více zbraněmi a statečnost v boji. Rytíř měl ochraňovat slabší, dámy, vdovy a sirotky. K dámám se měl chovat zdvořile. Rytíř měl být zárukou spravedlnosti, tu musel hájit, pomáhat nespravedlivě odsouzeným. Bránil za každých okolností svůj rod a svoji zem. Důležitá byla jeho čest, nikdy se neměl zachovat hanebně a podle. Raději zemřel v bitvě, než aby z boje utíkal. Rytířství spojovalo rytíře z různých zemí. Rytíři se k sobě chovali s úctou a přátelsky. I se zajatým nepřátelským rytířem rytíři vítězné strany zacházeli slušně. Nechali ho ošetřit, neodebrali mu zbraň ani koně. Rytířovo čestné slovo platilo a bylo závazné. Zajatého rytíře na čestné slovo propustili se slibem, že se vrátí s </w:t>
      </w:r>
      <w:r>
        <w:rPr>
          <w:rFonts w:eastAsia="Times New Roman"/>
          <w:kern w:val="0"/>
          <w:lang w:val="en-US" w:eastAsia="cs-CZ"/>
        </w:rPr>
        <w:lastRenderedPageBreak/>
        <w:t>výkupným, za sebe sama. Stávalo se, že když neměl na zaplacení, vrátil se zpět bez výkupného, často byl přesto velkoryse propuštěn. Bylo by to pěkné dodržovat v dnešní době, ale ani rytíři to nedodržovali. Rytíři se neštítili obírat chudé, na křížové výpravy jeli kvůli majetku, místo boje za víru.</w:t>
      </w:r>
      <w:r>
        <w:rPr>
          <w:rFonts w:eastAsia="Times New Roman"/>
          <w:kern w:val="0"/>
          <w:lang w:val="en-US" w:eastAsia="cs-CZ"/>
        </w:rPr>
        <w:br/>
        <w:t>Cesta k rytířskému titulu nebyla jednoduchá. První rytíři, kteří byli vesměs neurozeného původu, získali titul za statečný válečný čin, prokázanou věrnost apod. Rytíř potřeboval majetek, tímto ho získal a byl povýšen do šlechtického stavu. Byl i způsob jistější, hlavně pro šlechtické synky. Byla to dlouholetá služba. V sedmi letech se synek stal pážetem, byl poslán k cizímu šlechtickému dvoru. Učil se správnému chování a věrnosti pánovi. Při hostinách obsluhoval vznešené hosty. Starší pážata se začínala učit boji. Ve čtrnácti letech se z pážete stal panoš a už mohl nosit meč, který slovnostně obdržel. Žil s rytířem, svým nynějším pánem. Pomáhal mu s oblékáním brnění, učastnil se s ním bojů a turnajů. V této službě trénuje šerm, jízdu na koni, střelbu z luku, zápas a další. překonával různé útrapy, hlad, zimu, únavu, které občas se svým pánem zažíval. Byla to dobrá příprava na rytířský život. Až v 21 letech se mohl panoš, pokud splňoval podmínky, stát rytířem.</w:t>
      </w:r>
      <w:r>
        <w:rPr>
          <w:rFonts w:eastAsia="Times New Roman"/>
          <w:kern w:val="0"/>
          <w:lang w:val="en-US" w:eastAsia="cs-CZ"/>
        </w:rPr>
        <w:br/>
        <w:t xml:space="preserve">Rytířství zaniká s koncem středověku (konec 15; začátek 16. století), s tím, že obohatilo středověkou evropskou kulturu a hlavně válečnictví, rytířské ideály se víceméně dají dodržovat i dodnes. </w:t>
      </w:r>
    </w:p>
    <w:p w:rsidR="008C2C16" w:rsidRDefault="008C2C16" w:rsidP="008C2C16">
      <w:pPr>
        <w:widowControl/>
        <w:suppressAutoHyphens w:val="0"/>
        <w:autoSpaceDE w:val="0"/>
        <w:autoSpaceDN w:val="0"/>
        <w:adjustRightInd w:val="0"/>
        <w:spacing w:before="240" w:after="120"/>
        <w:rPr>
          <w:rFonts w:eastAsia="Times New Roman"/>
          <w:b/>
          <w:bCs/>
          <w:kern w:val="0"/>
          <w:sz w:val="48"/>
          <w:szCs w:val="48"/>
          <w:lang w:val="en-US" w:eastAsia="cs-CZ"/>
        </w:rPr>
      </w:pPr>
      <w:r>
        <w:rPr>
          <w:rFonts w:eastAsia="Times New Roman"/>
          <w:b/>
          <w:bCs/>
          <w:kern w:val="0"/>
          <w:sz w:val="48"/>
          <w:szCs w:val="48"/>
          <w:lang w:val="cs" w:eastAsia="cs-CZ"/>
        </w:rPr>
        <w:t>Rytířsk</w:t>
      </w:r>
      <w:r>
        <w:rPr>
          <w:rFonts w:eastAsia="Times New Roman"/>
          <w:b/>
          <w:bCs/>
          <w:kern w:val="0"/>
          <w:sz w:val="48"/>
          <w:szCs w:val="48"/>
          <w:lang w:val="en-US" w:eastAsia="cs-CZ"/>
        </w:rPr>
        <w:t>á kultura</w:t>
      </w:r>
    </w:p>
    <w:p w:rsidR="008C2C16" w:rsidRDefault="008C2C16" w:rsidP="008C2C16">
      <w:pPr>
        <w:widowControl/>
        <w:suppressAutoHyphens w:val="0"/>
        <w:autoSpaceDE w:val="0"/>
        <w:autoSpaceDN w:val="0"/>
        <w:adjustRightInd w:val="0"/>
        <w:spacing w:after="120"/>
        <w:rPr>
          <w:rFonts w:eastAsia="Times New Roman"/>
          <w:kern w:val="0"/>
          <w:lang w:val="en-US" w:eastAsia="cs-CZ"/>
        </w:rPr>
      </w:pPr>
      <w:r>
        <w:rPr>
          <w:rFonts w:eastAsia="Times New Roman"/>
          <w:kern w:val="0"/>
          <w:lang w:val="cs" w:eastAsia="cs-CZ"/>
        </w:rPr>
        <w:t>Vydáno dne 23. 08. 2005 (3242 přečten</w:t>
      </w:r>
      <w:r>
        <w:rPr>
          <w:rFonts w:eastAsia="Times New Roman"/>
          <w:kern w:val="0"/>
          <w:lang w:val="en-US" w:eastAsia="cs-CZ"/>
        </w:rPr>
        <w:t>í)</w:t>
      </w:r>
    </w:p>
    <w:p w:rsidR="008C2C16" w:rsidRDefault="008C2C16" w:rsidP="008C2C16">
      <w:pPr>
        <w:widowControl/>
        <w:suppressAutoHyphens w:val="0"/>
        <w:autoSpaceDE w:val="0"/>
        <w:autoSpaceDN w:val="0"/>
        <w:adjustRightInd w:val="0"/>
        <w:rPr>
          <w:rFonts w:eastAsia="Times New Roman"/>
          <w:kern w:val="0"/>
          <w:lang w:val="en-US" w:eastAsia="cs-CZ"/>
        </w:rPr>
      </w:pPr>
      <w:r>
        <w:rPr>
          <w:rFonts w:eastAsia="Times New Roman"/>
          <w:kern w:val="0"/>
          <w:lang w:val="cs" w:eastAsia="cs-CZ"/>
        </w:rPr>
        <w:t>Rytíři měli jako jin</w:t>
      </w:r>
      <w:r>
        <w:rPr>
          <w:rFonts w:eastAsia="Times New Roman"/>
          <w:kern w:val="0"/>
          <w:lang w:val="en-US" w:eastAsia="cs-CZ"/>
        </w:rPr>
        <w:t xml:space="preserve">á skupina svoji vlastní kulturu, které velmi rychle ovlivnila šlechtické prostředí, dalo by se říct splynula se šlechtickým prostředím. Vždyť všichni rytíři byli příslušníci šlechty. </w:t>
      </w:r>
      <w:r>
        <w:rPr>
          <w:rFonts w:eastAsia="Times New Roman"/>
          <w:kern w:val="0"/>
          <w:lang w:val="en-US" w:eastAsia="cs-CZ"/>
        </w:rPr>
        <w:br/>
      </w:r>
      <w:r>
        <w:rPr>
          <w:rFonts w:eastAsia="Times New Roman"/>
          <w:kern w:val="0"/>
          <w:lang w:val="en-US" w:eastAsia="cs-CZ"/>
        </w:rPr>
        <w:br/>
        <w:t>Rytířská kultura bývala hodně zaměřená na zdokonalování bojového umění, ale našli se i záliby intelektuální a kratochvíle.</w:t>
      </w:r>
      <w:r>
        <w:rPr>
          <w:rFonts w:eastAsia="Times New Roman"/>
          <w:kern w:val="0"/>
          <w:lang w:val="en-US" w:eastAsia="cs-CZ"/>
        </w:rPr>
        <w:br/>
        <w:t>Právě s rytířstvím souvisí dvorská lyrika, básníci (u nás minnesängři) , kteří pro potěšení dvora přednášeli své básně (s rytířskou nebo milostnou tématikou). I o zábavu bylo při velkolepých hostinách a pitkách postaráno. Starali se o ni potulní šašci, jokulátoři a také tanec. Tanec byl spíše pomalý (na rozdíl lidového) a byl většinou doprovázen nástroji.</w:t>
      </w:r>
      <w:r>
        <w:rPr>
          <w:rFonts w:eastAsia="Times New Roman"/>
          <w:kern w:val="0"/>
          <w:lang w:val="en-US" w:eastAsia="cs-CZ"/>
        </w:rPr>
        <w:br/>
        <w:t xml:space="preserve">Snad všichni znají typický rytířský turnaj, ve kterém mají dva proti sobě jedoucí jezdci vyhodit soupeře ze sedla. Turnaj (česky kolba, klání nebo sedlání) je nejznámější součástí rytířské kultury a nejvíce rytířství vyjadřuje. Samotný turnaj byl velmi nákladný a náročný na přípravu, měl přesně daná pravidla. Proto si mohl dovolit turnaj uspořádat král nebo vysoká šlechta při významných příležitostech. Turnaj musel byýt na otveřeném (rozlehlejším) prostanství, kde byla postavena tribuna a kolbiště ohraničené zábradlím, mezi soupeřícími rytíři stála dřevěná bariéra (škraňky). Proti sobě stáli dva jezdci v plné zbroji a se dřevcem. Dřevce byly až téměř </w:t>
      </w:r>
      <w:smartTag w:uri="urn:schemas-microsoft-com:office:smarttags" w:element="metricconverter">
        <w:smartTagPr>
          <w:attr w:name="ProductID" w:val="4 metry"/>
        </w:smartTagPr>
        <w:r>
          <w:rPr>
            <w:rFonts w:eastAsia="Times New Roman"/>
            <w:kern w:val="0"/>
            <w:lang w:val="en-US" w:eastAsia="cs-CZ"/>
          </w:rPr>
          <w:t>4 metry</w:t>
        </w:r>
      </w:smartTag>
      <w:r>
        <w:rPr>
          <w:rFonts w:eastAsia="Times New Roman"/>
          <w:kern w:val="0"/>
          <w:lang w:val="en-US" w:eastAsia="cs-CZ"/>
        </w:rPr>
        <w:t xml:space="preserve"> dlouhé, silné 7cm a byly zakončené 4 tupými hroty. Úkolem rytíře bylo shodit soupeře z koně nebo o něj přelomit svůj dřevec a zároveň vydržet úder soupeřova dřevce a nespadnout. </w:t>
      </w:r>
      <w:r>
        <w:rPr>
          <w:rFonts w:eastAsia="Times New Roman"/>
          <w:kern w:val="0"/>
          <w:lang w:val="en-US" w:eastAsia="cs-CZ"/>
        </w:rPr>
        <w:br/>
        <w:t xml:space="preserve">Existovali i jiné druhy turnajových klání. Od soubojů dvou rytíří s libovolnou zbraní (mečem, sekerou, palicí aj.), přes honění soupeře na kolbišti s cílem vyrazit mu dřevcem štít, klání na život a na smrt (místo dřevců opravdová kopí) až k velkému polnímu boji, kde na dvou stranách a bez koní proti sobě bojovaly až stovky rytířů (takzvaný buhurt). Na konci celého turnaje celkový vítěz (mohl vyhrát díky rytířskému umění, odvaze nebo galantnímu chování) obdržel od jedné z urozených dam mimojiné květinový věnec. Poté o vítězi a jeho činech kolovaly písně ústy minnesängrů. </w:t>
      </w:r>
      <w:r>
        <w:rPr>
          <w:rFonts w:eastAsia="Times New Roman"/>
          <w:kern w:val="0"/>
          <w:lang w:val="en-US" w:eastAsia="cs-CZ"/>
        </w:rPr>
        <w:br/>
        <w:t xml:space="preserve">Při turnaji probíhaly bohaté hostiny, vystupovali zde šašci, jokulátoři, básníci. Rytířské </w:t>
      </w:r>
      <w:r>
        <w:rPr>
          <w:rFonts w:eastAsia="Times New Roman"/>
          <w:kern w:val="0"/>
          <w:lang w:val="en-US" w:eastAsia="cs-CZ"/>
        </w:rPr>
        <w:lastRenderedPageBreak/>
        <w:t xml:space="preserve">turnaje zůstávali velmi krvavé, počet zabitých rytířů byl vysoký. Turnaj měl více významů, šlo o zábavu, ukázání společenské prestiže, rytířského umění. Hlavně to byl trénink rytíře na bitvu v mírových dobách. Proto ho zůčastnění brali velmi vážně, pro diváky to byl velkolepý zážitek. </w:t>
      </w:r>
      <w:r>
        <w:rPr>
          <w:rFonts w:eastAsia="Times New Roman"/>
          <w:kern w:val="0"/>
          <w:lang w:val="en-US" w:eastAsia="cs-CZ"/>
        </w:rPr>
        <w:br/>
        <w:t>Oblíbenou zábavou, ale starší než rytířská kultura, byl lov. Nebyl tak nákladný a pro šlechtu to byl oblíbený odpočinek. K lovu vysoké a další zvěře se používal hlavně luk a tesáky, méně často meče, později kuše. Důležitý byl pes, který měl za úkol štvát zvěř až do konce. Když se zvěř odhodlala k obraně, nastoupili lovci, ti zvěř dobili tesáky a meči. Mezi nejoblíbenější lovnou zvěř patřil divočák, medvěd a vysoká. Ani lov se neobešel bez obětí, zvláště lov nebezpečnějších zvířat.</w:t>
      </w:r>
      <w:r>
        <w:rPr>
          <w:rFonts w:eastAsia="Times New Roman"/>
          <w:kern w:val="0"/>
          <w:lang w:val="en-US" w:eastAsia="cs-CZ"/>
        </w:rPr>
        <w:br/>
        <w:t xml:space="preserve">Tako rytířská kultura trvá po dlouhá staletí, s rozvojem palných zbraní a zánikem středověké jízdy, zaniká. Lov přetrvával i do dnešní doby. </w:t>
      </w:r>
    </w:p>
    <w:sectPr w:rsidR="008C2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2E1514"/>
    <w:lvl w:ilvl="0">
      <w:numFmt w:val="bullet"/>
      <w:lvlText w:val="*"/>
      <w:lvlJc w:val="left"/>
    </w:lvl>
  </w:abstractNum>
  <w:abstractNum w:abstractNumId="1" w15:restartNumberingAfterBreak="0">
    <w:nsid w:val="4A916D03"/>
    <w:multiLevelType w:val="hybridMultilevel"/>
    <w:tmpl w:val="23E680F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4"/>
    <w:rsid w:val="000D4D54"/>
    <w:rsid w:val="004F439D"/>
    <w:rsid w:val="006C13D9"/>
    <w:rsid w:val="00715979"/>
    <w:rsid w:val="008C2C16"/>
    <w:rsid w:val="009E5ACC"/>
    <w:rsid w:val="00A90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A74230-C34C-48E7-B112-CC0EE123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4D54"/>
    <w:pPr>
      <w:widowControl w:val="0"/>
      <w:suppressAutoHyphens/>
    </w:pPr>
    <w:rPr>
      <w:rFonts w:eastAsia="Lucida Sans Unicode"/>
      <w:kern w:val="1"/>
      <w:sz w:val="24"/>
      <w:szCs w:val="24"/>
      <w:lang/>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0D4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ybenskaz@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7782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1) Odpověz na otázky a zašli na rybenskaz@seznam</vt:lpstr>
    </vt:vector>
  </TitlesOfParts>
  <Company/>
  <LinksUpToDate>false</LinksUpToDate>
  <CharactersWithSpaces>9082</CharactersWithSpaces>
  <SharedDoc>false</SharedDoc>
  <HLinks>
    <vt:vector size="6" baseType="variant">
      <vt:variant>
        <vt:i4>3211265</vt:i4>
      </vt:variant>
      <vt:variant>
        <vt:i4>0</vt:i4>
      </vt:variant>
      <vt:variant>
        <vt:i4>0</vt:i4>
      </vt:variant>
      <vt:variant>
        <vt:i4>5</vt:i4>
      </vt:variant>
      <vt:variant>
        <vt:lpwstr>mailto:rybenskaz@seznam.cz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Odpověz na otázky a zašli na rybenskaz@seznam</dc:title>
  <dc:subject/>
  <dc:creator>zdenka</dc:creator>
  <cp:keywords/>
  <cp:lastModifiedBy>Peete</cp:lastModifiedBy>
  <cp:revision>2</cp:revision>
  <dcterms:created xsi:type="dcterms:W3CDTF">2020-04-13T07:57:00Z</dcterms:created>
  <dcterms:modified xsi:type="dcterms:W3CDTF">2020-04-13T07:57:00Z</dcterms:modified>
</cp:coreProperties>
</file>