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55" w:rsidRPr="00AD11DF" w:rsidRDefault="00A85855" w:rsidP="00AD11DF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A85855">
        <w:rPr>
          <w:rFonts w:ascii="Times New Roman" w:hAnsi="Times New Roman"/>
          <w:b/>
          <w:bCs/>
          <w:sz w:val="36"/>
          <w:szCs w:val="36"/>
          <w:u w:val="single"/>
        </w:rPr>
        <w:t>DĚJEPIS 8. ROČNÍK – DO 24</w:t>
      </w:r>
      <w:r w:rsidRPr="00A85855">
        <w:rPr>
          <w:rFonts w:ascii="Times New Roman" w:hAnsi="Times New Roman"/>
          <w:b/>
          <w:bCs/>
          <w:sz w:val="36"/>
          <w:szCs w:val="36"/>
          <w:u w:val="single"/>
        </w:rPr>
        <w:t>.4.</w:t>
      </w:r>
    </w:p>
    <w:p w:rsidR="008B31F0" w:rsidRPr="003135E3" w:rsidRDefault="008B31F0" w:rsidP="00AD11DF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3135E3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Přečti si </w:t>
      </w:r>
      <w:r w:rsidRPr="009A2388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v učebnici </w:t>
      </w:r>
      <w:r w:rsidR="003135E3" w:rsidRPr="003135E3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str. 82-83. Přepiš </w:t>
      </w:r>
      <w:r w:rsidR="003135E3" w:rsidRPr="009A2388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(</w:t>
      </w:r>
      <w:r w:rsidRPr="009A2388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doplň</w:t>
      </w:r>
      <w:r w:rsidR="003135E3" w:rsidRPr="009A2388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)</w:t>
      </w:r>
      <w:r w:rsidRPr="009A2388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zápis do sešitu dějepisu</w:t>
      </w:r>
      <w:r w:rsidR="009A2388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, </w:t>
      </w:r>
      <w:r w:rsidR="009A2388" w:rsidRPr="009A2388">
        <w:rPr>
          <w:rFonts w:ascii="Times New Roman" w:hAnsi="Times New Roman" w:cs="Times New Roman"/>
          <w:b/>
          <w:color w:val="FF0000"/>
          <w:sz w:val="20"/>
          <w:szCs w:val="24"/>
          <w:u w:val="single"/>
        </w:rPr>
        <w:t>ofoť, pošli</w:t>
      </w:r>
      <w:r w:rsidRPr="003135E3">
        <w:rPr>
          <w:rFonts w:ascii="Times New Roman" w:hAnsi="Times New Roman" w:cs="Times New Roman"/>
          <w:b/>
          <w:color w:val="FF0000"/>
          <w:sz w:val="20"/>
          <w:szCs w:val="24"/>
        </w:rPr>
        <w:t>.</w:t>
      </w:r>
    </w:p>
    <w:p w:rsidR="008B31F0" w:rsidRPr="00AD11DF" w:rsidRDefault="003135E3" w:rsidP="00A85855">
      <w:pPr>
        <w:pStyle w:val="Bezmezer"/>
        <w:spacing w:line="276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0C0D7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ACE3E8" wp14:editId="4EB012B9">
            <wp:simplePos x="0" y="0"/>
            <wp:positionH relativeFrom="margin">
              <wp:posOffset>3438525</wp:posOffset>
            </wp:positionH>
            <wp:positionV relativeFrom="margin">
              <wp:posOffset>678180</wp:posOffset>
            </wp:positionV>
            <wp:extent cx="1236345" cy="927735"/>
            <wp:effectExtent l="0" t="0" r="1905" b="5715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AD11DF">
        <w:rPr>
          <w:rFonts w:ascii="Times New Roman" w:hAnsi="Times New Roman" w:cs="Times New Roman"/>
          <w:b/>
          <w:sz w:val="20"/>
          <w:szCs w:val="24"/>
          <w:u w:val="single"/>
        </w:rPr>
        <w:t xml:space="preserve">Modernizace v Evropě </w:t>
      </w:r>
      <w:r w:rsidRPr="00AD11DF">
        <w:rPr>
          <w:rFonts w:ascii="Times New Roman" w:hAnsi="Times New Roman" w:cs="Times New Roman"/>
          <w:b/>
          <w:sz w:val="20"/>
          <w:szCs w:val="24"/>
          <w:u w:val="single"/>
        </w:rPr>
        <w:t>2.</w:t>
      </w:r>
      <w:r w:rsidRPr="00AD11DF">
        <w:rPr>
          <w:rFonts w:ascii="Times New Roman" w:hAnsi="Times New Roman" w:cs="Times New Roman"/>
          <w:b/>
          <w:sz w:val="20"/>
          <w:szCs w:val="24"/>
          <w:u w:val="single"/>
        </w:rPr>
        <w:t xml:space="preserve"> poloviny 19. století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>- stěhování lidí do ______________________ oblastí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 xml:space="preserve">- nové lékařské poznatky → ústup epidemií smrtelných chorob 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 xml:space="preserve">- zlepšení </w:t>
      </w:r>
      <w:r w:rsidR="003135E3">
        <w:rPr>
          <w:rFonts w:ascii="Times New Roman" w:hAnsi="Times New Roman" w:cs="Times New Roman"/>
          <w:sz w:val="20"/>
          <w:szCs w:val="24"/>
        </w:rPr>
        <w:t>_________</w:t>
      </w:r>
      <w:r w:rsidRPr="00AD11DF">
        <w:rPr>
          <w:rFonts w:ascii="Times New Roman" w:hAnsi="Times New Roman" w:cs="Times New Roman"/>
          <w:sz w:val="20"/>
          <w:szCs w:val="24"/>
        </w:rPr>
        <w:t>____________ podmínek (nové domy - vodovod, splachovací záchod)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>- vznik organizovaného ________________ hnutí (vliv myšlenek německého filozofa Karla Marxe)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 xml:space="preserve">- Charles _______________ - zveřejnění ______________________ teorie (postupný vývoj 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 xml:space="preserve">  organismů) - byla odmítnuta _____________, protože odporovala Bibli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>- objev fotografie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>- nové umělecké směry: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ab/>
        <w:t xml:space="preserve">- _________________ - zdůrazňuje, že je třeba zobrazovat pouze to, co vidíme; </w:t>
      </w:r>
    </w:p>
    <w:p w:rsidR="00A85855" w:rsidRPr="00AD11DF" w:rsidRDefault="00A85855" w:rsidP="00A85855">
      <w:pPr>
        <w:pStyle w:val="Bezmezer"/>
        <w:spacing w:line="276" w:lineRule="auto"/>
        <w:ind w:firstLine="708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 xml:space="preserve">obliba </w:t>
      </w:r>
      <w:r w:rsidRPr="00AD11DF">
        <w:rPr>
          <w:rFonts w:ascii="Times New Roman" w:hAnsi="Times New Roman" w:cs="Times New Roman"/>
          <w:sz w:val="20"/>
          <w:szCs w:val="24"/>
        </w:rPr>
        <w:tab/>
        <w:t xml:space="preserve">  témat z jejich současnosti, témata ze života obyčejných lidí</w:t>
      </w:r>
    </w:p>
    <w:p w:rsidR="00A85855" w:rsidRPr="00AD11DF" w:rsidRDefault="00A85855" w:rsidP="00A85855">
      <w:pPr>
        <w:pStyle w:val="Bezmezer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ab/>
        <w:t>- _________________ - snaha o zachycení dojmu z určitého místa a jeho atmosféry</w:t>
      </w:r>
    </w:p>
    <w:p w:rsidR="00A85855" w:rsidRPr="00AD11DF" w:rsidRDefault="00A85855" w:rsidP="00A85855">
      <w:pPr>
        <w:pStyle w:val="Bezmezer"/>
        <w:spacing w:line="276" w:lineRule="auto"/>
        <w:ind w:left="708"/>
        <w:rPr>
          <w:rFonts w:ascii="Times New Roman" w:hAnsi="Times New Roman" w:cs="Times New Roman"/>
          <w:sz w:val="20"/>
          <w:szCs w:val="24"/>
        </w:rPr>
      </w:pPr>
      <w:r w:rsidRPr="00AD11DF">
        <w:rPr>
          <w:rFonts w:ascii="Times New Roman" w:hAnsi="Times New Roman" w:cs="Times New Roman"/>
          <w:sz w:val="20"/>
          <w:szCs w:val="24"/>
        </w:rPr>
        <w:t>- nejvýznamnější zemí pro tehdejší malířství se stala ____________________</w:t>
      </w:r>
      <w:r w:rsidRPr="00AD11DF">
        <w:rPr>
          <w:rFonts w:ascii="Times New Roman" w:hAnsi="Times New Roman" w:cs="Times New Roman"/>
          <w:sz w:val="20"/>
          <w:szCs w:val="24"/>
        </w:rPr>
        <w:t xml:space="preserve">, kde tvořil </w:t>
      </w:r>
      <w:r w:rsidRPr="00AD11DF">
        <w:rPr>
          <w:rFonts w:ascii="Times New Roman" w:hAnsi="Times New Roman" w:cs="Times New Roman"/>
          <w:sz w:val="20"/>
          <w:szCs w:val="24"/>
        </w:rPr>
        <w:t>____________________</w:t>
      </w:r>
    </w:p>
    <w:p w:rsidR="007F7A4D" w:rsidRDefault="007F7A4D" w:rsidP="00A85855">
      <w:pPr>
        <w:pStyle w:val="Bezmezer"/>
        <w:rPr>
          <w:rFonts w:ascii="Times New Roman" w:hAnsi="Times New Roman" w:cs="Times New Roman"/>
          <w:sz w:val="24"/>
        </w:rPr>
      </w:pPr>
    </w:p>
    <w:p w:rsidR="00BE197C" w:rsidRDefault="003135E3" w:rsidP="00A85855">
      <w:pPr>
        <w:pStyle w:val="Bezmezer"/>
        <w:rPr>
          <w:rFonts w:ascii="Times New Roman" w:hAnsi="Times New Roman" w:cs="Times New Roman"/>
          <w:sz w:val="24"/>
        </w:rPr>
      </w:pPr>
      <w:r w:rsidRPr="003135E3">
        <w:rPr>
          <w:noProof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4075E7C9" wp14:editId="0649D267">
            <wp:simplePos x="0" y="0"/>
            <wp:positionH relativeFrom="column">
              <wp:posOffset>3477260</wp:posOffset>
            </wp:positionH>
            <wp:positionV relativeFrom="paragraph">
              <wp:posOffset>32385</wp:posOffset>
            </wp:positionV>
            <wp:extent cx="1017905" cy="1167130"/>
            <wp:effectExtent l="0" t="0" r="0" b="0"/>
            <wp:wrapSquare wrapText="bothSides"/>
            <wp:docPr id="1" name="obrázek 1" descr="VÃ½sledek obrÃ¡zku pro modrÃ½ mauric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odrÃ½ maurici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02" t="3030" r="3415" b="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388" w:rsidRDefault="003135E3" w:rsidP="009A2388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0"/>
        </w:rPr>
      </w:pPr>
      <w:r w:rsidRPr="003135E3">
        <w:rPr>
          <w:rFonts w:ascii="Times New Roman" w:hAnsi="Times New Roman" w:cs="Times New Roman"/>
          <w:b/>
          <w:color w:val="FF0000"/>
          <w:sz w:val="20"/>
        </w:rPr>
        <w:t xml:space="preserve">Badatelská práce – </w:t>
      </w:r>
      <w:r w:rsidR="009A2388">
        <w:rPr>
          <w:rFonts w:ascii="Times New Roman" w:hAnsi="Times New Roman" w:cs="Times New Roman"/>
          <w:b/>
          <w:color w:val="FF0000"/>
          <w:sz w:val="20"/>
        </w:rPr>
        <w:t xml:space="preserve">přečti si a odpověz </w:t>
      </w:r>
      <w:r w:rsidR="009A2388" w:rsidRPr="002142BF">
        <w:rPr>
          <w:rFonts w:ascii="Times New Roman" w:hAnsi="Times New Roman" w:cs="Times New Roman"/>
          <w:b/>
          <w:color w:val="000000" w:themeColor="text1"/>
          <w:sz w:val="20"/>
        </w:rPr>
        <w:t>na dané úkoly.</w:t>
      </w:r>
    </w:p>
    <w:p w:rsidR="002142BF" w:rsidRDefault="002142BF" w:rsidP="002142BF">
      <w:pPr>
        <w:pStyle w:val="Bezmezer"/>
        <w:ind w:left="360"/>
        <w:rPr>
          <w:rFonts w:ascii="Times New Roman" w:hAnsi="Times New Roman" w:cs="Times New Roman"/>
          <w:b/>
          <w:color w:val="FF0000"/>
          <w:sz w:val="20"/>
        </w:rPr>
      </w:pPr>
    </w:p>
    <w:p w:rsidR="00FD2085" w:rsidRPr="009A2388" w:rsidRDefault="00FD2085" w:rsidP="002142BF">
      <w:pPr>
        <w:pStyle w:val="Bezmezer"/>
        <w:ind w:left="360"/>
        <w:rPr>
          <w:rFonts w:ascii="Times New Roman" w:hAnsi="Times New Roman" w:cs="Times New Roman"/>
          <w:b/>
          <w:color w:val="FF0000"/>
          <w:sz w:val="20"/>
        </w:rPr>
      </w:pPr>
    </w:p>
    <w:p w:rsidR="003135E3" w:rsidRPr="002142BF" w:rsidRDefault="002142BF" w:rsidP="002142B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0"/>
        </w:rPr>
      </w:pPr>
      <w:r w:rsidRPr="002142BF">
        <w:rPr>
          <w:rFonts w:ascii="Times New Roman" w:hAnsi="Times New Roman" w:cs="Times New Roman"/>
          <w:b/>
          <w:color w:val="000000" w:themeColor="text1"/>
          <w:sz w:val="20"/>
        </w:rPr>
        <w:t>MODRÝ MAURITIUS</w:t>
      </w:r>
    </w:p>
    <w:p w:rsidR="00FD2085" w:rsidRDefault="00FD2085" w:rsidP="003135E3">
      <w:pPr>
        <w:pStyle w:val="Normlnweb"/>
        <w:spacing w:before="0" w:beforeAutospacing="0" w:after="0" w:afterAutospacing="0" w:line="353" w:lineRule="atLeast"/>
        <w:ind w:firstLine="708"/>
        <w:textAlignment w:val="baseline"/>
        <w:rPr>
          <w:b/>
          <w:color w:val="16212D"/>
          <w:sz w:val="20"/>
          <w:szCs w:val="20"/>
        </w:rPr>
      </w:pPr>
    </w:p>
    <w:p w:rsidR="003135E3" w:rsidRPr="003135E3" w:rsidRDefault="003135E3" w:rsidP="003135E3">
      <w:pPr>
        <w:pStyle w:val="Normlnweb"/>
        <w:spacing w:before="0" w:beforeAutospacing="0" w:after="0" w:afterAutospacing="0" w:line="353" w:lineRule="atLeast"/>
        <w:ind w:firstLine="708"/>
        <w:textAlignment w:val="baseline"/>
        <w:rPr>
          <w:b/>
          <w:color w:val="16212D"/>
          <w:sz w:val="20"/>
          <w:szCs w:val="20"/>
        </w:rPr>
      </w:pPr>
      <w:r w:rsidRPr="003135E3">
        <w:rPr>
          <w:b/>
          <w:color w:val="16212D"/>
          <w:sz w:val="20"/>
          <w:szCs w:val="20"/>
        </w:rPr>
        <w:t xml:space="preserve">Sběratelský počin, který v českých dějinách nemá obdoby! Zatím neznámý </w:t>
      </w:r>
      <w:r w:rsidRPr="003135E3">
        <w:rPr>
          <w:b/>
          <w:color w:val="16212D"/>
          <w:sz w:val="20"/>
          <w:szCs w:val="20"/>
          <w:u w:val="single"/>
        </w:rPr>
        <w:t>investor</w:t>
      </w:r>
      <w:r w:rsidRPr="003135E3">
        <w:rPr>
          <w:b/>
          <w:color w:val="16212D"/>
          <w:sz w:val="20"/>
          <w:szCs w:val="20"/>
        </w:rPr>
        <w:t xml:space="preserve"> z Prahy koupil jedny z nejcennějších zná</w:t>
      </w:r>
      <w:r>
        <w:rPr>
          <w:b/>
          <w:color w:val="16212D"/>
          <w:sz w:val="20"/>
          <w:szCs w:val="20"/>
        </w:rPr>
        <w:t xml:space="preserve">mek světa, modrého a červeného </w:t>
      </w:r>
      <w:proofErr w:type="spellStart"/>
      <w:r w:rsidR="009A2388">
        <w:rPr>
          <w:b/>
          <w:color w:val="16212D"/>
          <w:sz w:val="20"/>
          <w:szCs w:val="20"/>
        </w:rPr>
        <w:t>m</w:t>
      </w:r>
      <w:r>
        <w:rPr>
          <w:b/>
          <w:color w:val="16212D"/>
          <w:sz w:val="20"/>
          <w:szCs w:val="20"/>
        </w:rPr>
        <w:t>auritia</w:t>
      </w:r>
      <w:proofErr w:type="spellEnd"/>
      <w:r>
        <w:rPr>
          <w:b/>
          <w:color w:val="16212D"/>
          <w:sz w:val="20"/>
          <w:szCs w:val="20"/>
        </w:rPr>
        <w:t>.</w:t>
      </w:r>
    </w:p>
    <w:p w:rsidR="003135E3" w:rsidRPr="003135E3" w:rsidRDefault="003135E3" w:rsidP="003135E3">
      <w:pPr>
        <w:pStyle w:val="Normlnweb"/>
        <w:spacing w:before="0" w:beforeAutospacing="0" w:after="0" w:afterAutospacing="0" w:line="353" w:lineRule="atLeast"/>
        <w:ind w:firstLine="708"/>
        <w:textAlignment w:val="baseline"/>
        <w:rPr>
          <w:color w:val="16212D"/>
          <w:sz w:val="20"/>
          <w:szCs w:val="20"/>
        </w:rPr>
      </w:pPr>
      <w:r w:rsidRPr="003135E3">
        <w:rPr>
          <w:color w:val="16212D"/>
          <w:sz w:val="20"/>
          <w:szCs w:val="20"/>
        </w:rPr>
        <w:t>Jde o obchod v řádu milionů dolarů (podle informací Blesk.cz až 100 milionů korun). K historickému obchodu došlo v červenci.</w:t>
      </w:r>
    </w:p>
    <w:p w:rsidR="003135E3" w:rsidRPr="003135E3" w:rsidRDefault="003135E3" w:rsidP="003135E3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  <w:sz w:val="20"/>
          <w:szCs w:val="20"/>
        </w:rPr>
      </w:pPr>
      <w:r w:rsidRPr="003135E3">
        <w:rPr>
          <w:color w:val="16212D"/>
          <w:sz w:val="20"/>
          <w:szCs w:val="20"/>
        </w:rPr>
        <w:t xml:space="preserve"> </w:t>
      </w:r>
      <w:r>
        <w:rPr>
          <w:color w:val="16212D"/>
          <w:sz w:val="20"/>
          <w:szCs w:val="20"/>
        </w:rPr>
        <w:tab/>
      </w:r>
      <w:r w:rsidRPr="003135E3">
        <w:rPr>
          <w:color w:val="16212D"/>
          <w:sz w:val="20"/>
          <w:szCs w:val="20"/>
        </w:rPr>
        <w:t>„</w:t>
      </w:r>
      <w:r w:rsidRPr="003135E3">
        <w:rPr>
          <w:bCs/>
          <w:sz w:val="20"/>
          <w:szCs w:val="20"/>
        </w:rPr>
        <w:t xml:space="preserve">Významný český sběratel a investor z Prahy obě legendární známky zakoupil v zahraničí. Jednalo se o </w:t>
      </w:r>
      <w:r w:rsidRPr="003135E3">
        <w:rPr>
          <w:bCs/>
          <w:sz w:val="20"/>
          <w:szCs w:val="20"/>
          <w:u w:val="single"/>
        </w:rPr>
        <w:t>privátní</w:t>
      </w:r>
      <w:r w:rsidRPr="003135E3">
        <w:rPr>
          <w:bCs/>
          <w:sz w:val="20"/>
          <w:szCs w:val="20"/>
        </w:rPr>
        <w:t xml:space="preserve"> obchod, nikoli o </w:t>
      </w:r>
      <w:r w:rsidRPr="003135E3">
        <w:rPr>
          <w:bCs/>
          <w:sz w:val="20"/>
          <w:szCs w:val="20"/>
          <w:u w:val="single"/>
        </w:rPr>
        <w:t>aukci</w:t>
      </w:r>
      <w:r w:rsidRPr="003135E3">
        <w:rPr>
          <w:bCs/>
          <w:sz w:val="20"/>
          <w:szCs w:val="20"/>
        </w:rPr>
        <w:t>,“</w:t>
      </w:r>
      <w:r w:rsidRPr="003135E3">
        <w:rPr>
          <w:color w:val="16212D"/>
          <w:sz w:val="20"/>
          <w:szCs w:val="20"/>
        </w:rPr>
        <w:t xml:space="preserve"> prozradil Blesk. </w:t>
      </w:r>
      <w:proofErr w:type="spellStart"/>
      <w:r w:rsidRPr="003135E3">
        <w:rPr>
          <w:color w:val="16212D"/>
          <w:sz w:val="20"/>
          <w:szCs w:val="20"/>
        </w:rPr>
        <w:t>cz</w:t>
      </w:r>
      <w:proofErr w:type="spellEnd"/>
      <w:r w:rsidRPr="003135E3">
        <w:rPr>
          <w:color w:val="16212D"/>
          <w:sz w:val="20"/>
          <w:szCs w:val="20"/>
        </w:rPr>
        <w:t xml:space="preserve"> znalec z oboru </w:t>
      </w:r>
      <w:r w:rsidRPr="003135E3">
        <w:rPr>
          <w:color w:val="16212D"/>
          <w:sz w:val="20"/>
          <w:szCs w:val="20"/>
          <w:u w:val="single"/>
        </w:rPr>
        <w:t>filatelie</w:t>
      </w:r>
      <w:r w:rsidRPr="003135E3">
        <w:rPr>
          <w:color w:val="16212D"/>
          <w:sz w:val="20"/>
          <w:szCs w:val="20"/>
        </w:rPr>
        <w:t xml:space="preserve"> David Kopřiva.</w:t>
      </w:r>
    </w:p>
    <w:p w:rsidR="003135E3" w:rsidRPr="003135E3" w:rsidRDefault="003135E3" w:rsidP="003135E3">
      <w:pPr>
        <w:pStyle w:val="Normlnweb"/>
        <w:spacing w:before="0" w:beforeAutospacing="0" w:after="0" w:afterAutospacing="0" w:line="353" w:lineRule="atLeast"/>
        <w:ind w:firstLine="708"/>
        <w:textAlignment w:val="baseline"/>
        <w:rPr>
          <w:color w:val="16212D"/>
          <w:sz w:val="20"/>
          <w:szCs w:val="20"/>
        </w:rPr>
      </w:pPr>
      <w:r w:rsidRPr="003135E3">
        <w:rPr>
          <w:color w:val="16212D"/>
          <w:sz w:val="20"/>
          <w:szCs w:val="20"/>
        </w:rPr>
        <w:lastRenderedPageBreak/>
        <w:t>Sběratel má doma hotový poklad.</w:t>
      </w:r>
      <w:r w:rsidRPr="003135E3">
        <w:rPr>
          <w:bCs/>
          <w:sz w:val="20"/>
          <w:szCs w:val="20"/>
        </w:rPr>
        <w:t xml:space="preserve"> „Cenově jde o druhou nejvyšší </w:t>
      </w:r>
      <w:r w:rsidRPr="003135E3">
        <w:rPr>
          <w:bCs/>
          <w:sz w:val="20"/>
          <w:szCs w:val="20"/>
          <w:u w:val="single"/>
        </w:rPr>
        <w:t>akvizici</w:t>
      </w:r>
      <w:r w:rsidRPr="003135E3">
        <w:rPr>
          <w:bCs/>
          <w:sz w:val="20"/>
          <w:szCs w:val="20"/>
        </w:rPr>
        <w:t xml:space="preserve"> samostatných známek v celých dějinách světové filatelie. Odhaduji, že oba </w:t>
      </w:r>
      <w:r w:rsidRPr="003135E3">
        <w:rPr>
          <w:bCs/>
          <w:sz w:val="20"/>
          <w:szCs w:val="20"/>
          <w:u w:val="single"/>
        </w:rPr>
        <w:t>exempláře</w:t>
      </w:r>
      <w:r w:rsidRPr="003135E3">
        <w:rPr>
          <w:bCs/>
          <w:sz w:val="20"/>
          <w:szCs w:val="20"/>
        </w:rPr>
        <w:t xml:space="preserve"> mají cenu několik milionů dolarů,“</w:t>
      </w:r>
      <w:r w:rsidRPr="003135E3">
        <w:rPr>
          <w:color w:val="16212D"/>
          <w:sz w:val="20"/>
          <w:szCs w:val="20"/>
        </w:rPr>
        <w:t> míní znalec. Podle informací Blesk.cz by mohlo jít až o 100 milionů korun.</w:t>
      </w:r>
    </w:p>
    <w:p w:rsidR="003135E3" w:rsidRPr="003135E3" w:rsidRDefault="003135E3" w:rsidP="003135E3">
      <w:pPr>
        <w:spacing w:after="0" w:line="353" w:lineRule="atLeast"/>
        <w:ind w:firstLine="708"/>
        <w:textAlignment w:val="baseline"/>
        <w:rPr>
          <w:rFonts w:ascii="Times New Roman" w:eastAsia="Times New Roman" w:hAnsi="Times New Roman"/>
          <w:color w:val="16212D"/>
          <w:sz w:val="20"/>
          <w:szCs w:val="20"/>
          <w:lang w:eastAsia="cs-CZ"/>
        </w:rPr>
      </w:pPr>
      <w:r w:rsidRPr="003135E3">
        <w:rPr>
          <w:rFonts w:ascii="Times New Roman" w:eastAsia="Times New Roman" w:hAnsi="Times New Roman"/>
          <w:color w:val="16212D"/>
          <w:sz w:val="20"/>
          <w:szCs w:val="20"/>
          <w:lang w:eastAsia="cs-CZ"/>
        </w:rPr>
        <w:t xml:space="preserve">Obchod, který Pražan uskutečnil, nemá v historii obdoby. „Pro českou filatelii je to největší událost všech dob – a nejspíš i do budoucna. Dostává se k nám nejdražší a nejvýznamnější sběratelský předmět, jaký kdy na našem trhu byl či je, a to napříč všemi obory, včetně výtvarného umění a </w:t>
      </w:r>
      <w:r w:rsidRPr="003135E3">
        <w:rPr>
          <w:rFonts w:ascii="Times New Roman" w:eastAsia="Times New Roman" w:hAnsi="Times New Roman"/>
          <w:color w:val="16212D"/>
          <w:sz w:val="20"/>
          <w:szCs w:val="20"/>
          <w:u w:val="single"/>
          <w:lang w:eastAsia="cs-CZ"/>
        </w:rPr>
        <w:t>numismatiky</w:t>
      </w:r>
      <w:r w:rsidRPr="003135E3">
        <w:rPr>
          <w:rFonts w:ascii="Times New Roman" w:eastAsia="Times New Roman" w:hAnsi="Times New Roman"/>
          <w:color w:val="16212D"/>
          <w:sz w:val="20"/>
          <w:szCs w:val="20"/>
          <w:lang w:eastAsia="cs-CZ"/>
        </w:rPr>
        <w:t>,“ vysvětlil znalec.</w:t>
      </w:r>
    </w:p>
    <w:p w:rsidR="002142BF" w:rsidRPr="002142BF" w:rsidRDefault="003135E3" w:rsidP="002142BF">
      <w:pPr>
        <w:spacing w:after="0" w:line="353" w:lineRule="atLeast"/>
        <w:ind w:firstLine="708"/>
        <w:textAlignment w:val="baseline"/>
        <w:rPr>
          <w:rFonts w:ascii="Times New Roman" w:eastAsia="Times New Roman" w:hAnsi="Times New Roman"/>
          <w:color w:val="16212D"/>
          <w:sz w:val="20"/>
          <w:szCs w:val="20"/>
          <w:lang w:eastAsia="cs-CZ"/>
        </w:rPr>
      </w:pPr>
      <w:r w:rsidRPr="003135E3">
        <w:rPr>
          <w:rFonts w:ascii="Times New Roman" w:eastAsia="Times New Roman" w:hAnsi="Times New Roman"/>
          <w:color w:val="16212D"/>
          <w:sz w:val="20"/>
          <w:szCs w:val="20"/>
          <w:lang w:eastAsia="cs-CZ"/>
        </w:rPr>
        <w:t>Událost je o to významnější, že jde podle aktuálních informací o jeden ze dvou posledních exemplářů těchto známek v soukromých rukách, všechny ostatní jsou v muzeích.</w:t>
      </w:r>
    </w:p>
    <w:p w:rsidR="003135E3" w:rsidRPr="002142BF" w:rsidRDefault="003135E3" w:rsidP="003135E3">
      <w:pPr>
        <w:spacing w:after="0" w:line="353" w:lineRule="atLeast"/>
        <w:textAlignment w:val="baseline"/>
        <w:rPr>
          <w:rFonts w:ascii="Times New Roman" w:eastAsia="Times New Roman" w:hAnsi="Times New Roman"/>
          <w:color w:val="16212D"/>
          <w:sz w:val="12"/>
          <w:szCs w:val="20"/>
          <w:lang w:eastAsia="cs-CZ"/>
        </w:rPr>
      </w:pPr>
      <w:r w:rsidRPr="002142BF">
        <w:rPr>
          <w:rFonts w:ascii="Times New Roman" w:eastAsia="Times New Roman" w:hAnsi="Times New Roman"/>
          <w:color w:val="16212D"/>
          <w:sz w:val="12"/>
          <w:szCs w:val="20"/>
          <w:lang w:eastAsia="cs-CZ"/>
        </w:rPr>
        <w:t>Zdroj:</w:t>
      </w:r>
      <w:hyperlink r:id="rId8" w:history="1">
        <w:r w:rsidRPr="002142BF">
          <w:rPr>
            <w:rFonts w:ascii="Times New Roman" w:eastAsia="Times New Roman" w:hAnsi="Times New Roman"/>
            <w:color w:val="16212D"/>
            <w:sz w:val="12"/>
            <w:szCs w:val="20"/>
            <w:lang w:eastAsia="cs-CZ"/>
          </w:rPr>
          <w:t>https://www.blesk.cz/clanek/celebrity-ceske-celebrity/412902/cech-si-koupil-legendarni-znamky-modreho-a-cerveneho-mauritia-za-sto-milionu.html</w:t>
        </w:r>
      </w:hyperlink>
    </w:p>
    <w:p w:rsidR="009A2388" w:rsidRDefault="009A2388" w:rsidP="009A2388">
      <w:pPr>
        <w:rPr>
          <w:rFonts w:ascii="Times New Roman" w:eastAsia="Times New Roman" w:hAnsi="Times New Roman"/>
          <w:color w:val="16212D"/>
          <w:sz w:val="20"/>
          <w:szCs w:val="20"/>
          <w:lang w:eastAsia="cs-CZ"/>
        </w:rPr>
      </w:pPr>
    </w:p>
    <w:p w:rsidR="009A2388" w:rsidRPr="009A2388" w:rsidRDefault="009A2388" w:rsidP="009A2388">
      <w:pPr>
        <w:rPr>
          <w:b/>
          <w:u w:val="single"/>
          <w:lang w:eastAsia="cs-CZ"/>
        </w:rPr>
      </w:pPr>
      <w:r w:rsidRPr="009A2388">
        <w:rPr>
          <w:rFonts w:ascii="Times New Roman" w:eastAsia="Times New Roman" w:hAnsi="Times New Roman"/>
          <w:b/>
          <w:color w:val="16212D"/>
          <w:sz w:val="20"/>
          <w:szCs w:val="20"/>
          <w:u w:val="single"/>
          <w:lang w:eastAsia="cs-CZ"/>
        </w:rPr>
        <w:t>Úkoly</w:t>
      </w:r>
      <w:r w:rsidR="002142BF">
        <w:rPr>
          <w:rFonts w:ascii="Times New Roman" w:eastAsia="Times New Roman" w:hAnsi="Times New Roman"/>
          <w:b/>
          <w:color w:val="16212D"/>
          <w:sz w:val="20"/>
          <w:szCs w:val="20"/>
          <w:u w:val="single"/>
          <w:lang w:eastAsia="cs-CZ"/>
        </w:rPr>
        <w:t xml:space="preserve"> – </w:t>
      </w:r>
      <w:r w:rsidR="002142BF" w:rsidRPr="00CA1AE5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cs-CZ"/>
        </w:rPr>
        <w:t xml:space="preserve">odpověz, </w:t>
      </w:r>
      <w:r w:rsidR="002142BF" w:rsidRPr="002142BF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cs-CZ"/>
        </w:rPr>
        <w:t>ofoť, pošli</w:t>
      </w:r>
      <w:r w:rsidR="002142BF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cs-CZ"/>
        </w:rPr>
        <w:t>.</w:t>
      </w:r>
      <w:bookmarkStart w:id="0" w:name="_GoBack"/>
      <w:bookmarkEnd w:id="0"/>
    </w:p>
    <w:p w:rsidR="003135E3" w:rsidRPr="003135E3" w:rsidRDefault="003135E3" w:rsidP="003135E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Zvýrazni slova, kterým nerozumíš a vyhledej jejich význam.</w:t>
      </w:r>
    </w:p>
    <w:p w:rsidR="003135E3" w:rsidRPr="003135E3" w:rsidRDefault="003135E3" w:rsidP="003135E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 xml:space="preserve">Vysvětli význam těchto slov: </w:t>
      </w:r>
    </w:p>
    <w:p w:rsidR="003135E3" w:rsidRPr="003135E3" w:rsidRDefault="003135E3" w:rsidP="003135E3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investor: _________________________________________________</w:t>
      </w:r>
    </w:p>
    <w:p w:rsidR="003135E3" w:rsidRPr="003135E3" w:rsidRDefault="003135E3" w:rsidP="003135E3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privátní: __________________________________________________</w:t>
      </w:r>
    </w:p>
    <w:p w:rsidR="003135E3" w:rsidRPr="003135E3" w:rsidRDefault="003135E3" w:rsidP="003135E3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aukce: ____________________________________________________</w:t>
      </w:r>
    </w:p>
    <w:p w:rsidR="003135E3" w:rsidRPr="003135E3" w:rsidRDefault="003135E3" w:rsidP="003135E3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filatelie: ___________________________________________________</w:t>
      </w:r>
    </w:p>
    <w:p w:rsidR="003135E3" w:rsidRPr="003135E3" w:rsidRDefault="003135E3" w:rsidP="003135E3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akvizice: __________________________________________________</w:t>
      </w:r>
    </w:p>
    <w:p w:rsidR="003135E3" w:rsidRPr="003135E3" w:rsidRDefault="003135E3" w:rsidP="003135E3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exemplář: _________________________________________________</w:t>
      </w:r>
    </w:p>
    <w:p w:rsidR="003135E3" w:rsidRPr="003135E3" w:rsidRDefault="003135E3" w:rsidP="003135E3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numismatika: ______________________________________________</w:t>
      </w:r>
    </w:p>
    <w:p w:rsidR="003135E3" w:rsidRPr="003135E3" w:rsidRDefault="003135E3" w:rsidP="003135E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m</w:t>
      </w:r>
      <w:r w:rsidRPr="003135E3">
        <w:rPr>
          <w:rFonts w:ascii="Times New Roman" w:hAnsi="Times New Roman" w:cs="Times New Roman"/>
          <w:sz w:val="20"/>
          <w:szCs w:val="20"/>
        </w:rPr>
        <w:t xml:space="preserve">odrý </w:t>
      </w:r>
      <w:proofErr w:type="spellStart"/>
      <w:r w:rsidRPr="003135E3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aurit</w:t>
      </w:r>
      <w:r w:rsidRPr="003135E3">
        <w:rPr>
          <w:rFonts w:ascii="Times New Roman" w:hAnsi="Times New Roman" w:cs="Times New Roman"/>
          <w:sz w:val="20"/>
          <w:szCs w:val="20"/>
        </w:rPr>
        <w:t>ius</w:t>
      </w:r>
      <w:proofErr w:type="spellEnd"/>
      <w:r w:rsidRPr="003135E3">
        <w:rPr>
          <w:rFonts w:ascii="Times New Roman" w:hAnsi="Times New Roman" w:cs="Times New Roman"/>
          <w:sz w:val="20"/>
          <w:szCs w:val="20"/>
        </w:rPr>
        <w:t>? ___________________________________________________</w:t>
      </w:r>
    </w:p>
    <w:p w:rsidR="003135E3" w:rsidRPr="003135E3" w:rsidRDefault="003135E3" w:rsidP="003135E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Shrň do jedné či dvou vět, o čem se v článku píše: ____________________</w:t>
      </w:r>
      <w:r>
        <w:rPr>
          <w:rFonts w:ascii="Times New Roman" w:hAnsi="Times New Roman" w:cs="Times New Roman"/>
          <w:sz w:val="20"/>
          <w:szCs w:val="20"/>
        </w:rPr>
        <w:t>_________ __________________</w:t>
      </w:r>
      <w:r w:rsidRPr="003135E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3135E3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3135E3" w:rsidRPr="003135E3" w:rsidRDefault="003135E3" w:rsidP="003135E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Vysvětli, proč lidé kupují staré poštovní známky a proč jsou tak drahé? ____________________________________________________________________________________________________________________</w:t>
      </w:r>
    </w:p>
    <w:p w:rsidR="003135E3" w:rsidRPr="003135E3" w:rsidRDefault="00CA1AE5" w:rsidP="003135E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Kolik muž za známky zaplatil? </w:t>
      </w:r>
      <w:r w:rsidR="003135E3" w:rsidRPr="003135E3">
        <w:rPr>
          <w:rFonts w:ascii="Times New Roman" w:hAnsi="Times New Roman" w:cs="Times New Roman"/>
          <w:sz w:val="20"/>
          <w:szCs w:val="20"/>
        </w:rPr>
        <w:t>____________________</w:t>
      </w:r>
    </w:p>
    <w:p w:rsidR="003135E3" w:rsidRPr="003135E3" w:rsidRDefault="003135E3" w:rsidP="003135E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 xml:space="preserve">Jak se jmenoval muž, který </w:t>
      </w:r>
      <w:r w:rsidR="00CA1AE5">
        <w:rPr>
          <w:rFonts w:ascii="Times New Roman" w:hAnsi="Times New Roman" w:cs="Times New Roman"/>
          <w:sz w:val="20"/>
          <w:szCs w:val="20"/>
        </w:rPr>
        <w:t>známky</w:t>
      </w:r>
      <w:r w:rsidRPr="003135E3">
        <w:rPr>
          <w:rFonts w:ascii="Times New Roman" w:hAnsi="Times New Roman" w:cs="Times New Roman"/>
          <w:sz w:val="20"/>
          <w:szCs w:val="20"/>
        </w:rPr>
        <w:t xml:space="preserve"> koupil? ___________________</w:t>
      </w:r>
    </w:p>
    <w:p w:rsidR="009A2388" w:rsidRDefault="003135E3" w:rsidP="009A238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135E3">
        <w:rPr>
          <w:rFonts w:ascii="Times New Roman" w:hAnsi="Times New Roman" w:cs="Times New Roman"/>
          <w:sz w:val="20"/>
          <w:szCs w:val="20"/>
        </w:rPr>
        <w:t>Odkud muž pochází? _____________________</w:t>
      </w:r>
    </w:p>
    <w:p w:rsidR="009A2388" w:rsidRDefault="003135E3" w:rsidP="009A238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A2388">
        <w:rPr>
          <w:rFonts w:ascii="Times New Roman" w:hAnsi="Times New Roman" w:cs="Times New Roman"/>
          <w:sz w:val="20"/>
          <w:szCs w:val="20"/>
        </w:rPr>
        <w:t xml:space="preserve">Napadá tě, jak by tento článek mohl souviset </w:t>
      </w:r>
      <w:r w:rsidR="009A2388" w:rsidRPr="009A2388">
        <w:rPr>
          <w:rFonts w:ascii="Times New Roman" w:hAnsi="Times New Roman" w:cs="Times New Roman"/>
          <w:sz w:val="20"/>
          <w:szCs w:val="20"/>
        </w:rPr>
        <w:t>s</w:t>
      </w:r>
      <w:r w:rsidR="009A2388">
        <w:rPr>
          <w:rFonts w:ascii="Times New Roman" w:hAnsi="Times New Roman" w:cs="Times New Roman"/>
          <w:sz w:val="20"/>
          <w:szCs w:val="20"/>
        </w:rPr>
        <w:t> výukou dějepisu?</w:t>
      </w:r>
      <w:r w:rsidRPr="009A2388">
        <w:rPr>
          <w:rFonts w:ascii="Times New Roman" w:hAnsi="Times New Roman" w:cs="Times New Roman"/>
          <w:sz w:val="20"/>
          <w:szCs w:val="20"/>
        </w:rPr>
        <w:t xml:space="preserve"> </w:t>
      </w:r>
      <w:r w:rsidR="009A2388">
        <w:rPr>
          <w:rFonts w:ascii="Times New Roman" w:hAnsi="Times New Roman" w:cs="Times New Roman"/>
          <w:sz w:val="20"/>
          <w:szCs w:val="20"/>
        </w:rPr>
        <w:t xml:space="preserve">Kdo je vyobrazen na modrém </w:t>
      </w:r>
      <w:proofErr w:type="spellStart"/>
      <w:r w:rsidR="009A2388">
        <w:rPr>
          <w:rFonts w:ascii="Times New Roman" w:hAnsi="Times New Roman" w:cs="Times New Roman"/>
          <w:sz w:val="20"/>
          <w:szCs w:val="20"/>
        </w:rPr>
        <w:t>mauritiu</w:t>
      </w:r>
      <w:proofErr w:type="spellEnd"/>
      <w:r w:rsidR="009A2388">
        <w:rPr>
          <w:rFonts w:ascii="Times New Roman" w:hAnsi="Times New Roman" w:cs="Times New Roman"/>
          <w:sz w:val="20"/>
          <w:szCs w:val="20"/>
        </w:rPr>
        <w:t xml:space="preserve">? </w:t>
      </w:r>
      <w:r w:rsidR="00CA1AE5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A2388" w:rsidRPr="003135E3">
        <w:rPr>
          <w:rFonts w:ascii="Times New Roman" w:hAnsi="Times New Roman" w:cs="Times New Roman"/>
          <w:sz w:val="20"/>
          <w:szCs w:val="20"/>
        </w:rPr>
        <w:t>________________</w:t>
      </w:r>
      <w:r w:rsidR="009A2388">
        <w:rPr>
          <w:rFonts w:ascii="Times New Roman" w:hAnsi="Times New Roman" w:cs="Times New Roman"/>
          <w:sz w:val="20"/>
          <w:szCs w:val="20"/>
        </w:rPr>
        <w:t>______ ___________________________________________________________</w:t>
      </w:r>
    </w:p>
    <w:p w:rsidR="00CA1AE5" w:rsidRDefault="00CA1AE5" w:rsidP="00CA1AE5">
      <w:pPr>
        <w:spacing w:after="0"/>
        <w:rPr>
          <w:rFonts w:ascii="Times New Roman" w:hAnsi="Times New Roman"/>
          <w:sz w:val="20"/>
          <w:szCs w:val="20"/>
        </w:rPr>
      </w:pPr>
    </w:p>
    <w:p w:rsidR="00CA1AE5" w:rsidRPr="00CA1AE5" w:rsidRDefault="00CA1AE5" w:rsidP="00CA1AE5">
      <w:pPr>
        <w:spacing w:after="0"/>
        <w:rPr>
          <w:rFonts w:ascii="Times New Roman" w:hAnsi="Times New Roman"/>
          <w:sz w:val="20"/>
          <w:szCs w:val="20"/>
        </w:rPr>
      </w:pPr>
    </w:p>
    <w:p w:rsidR="009A2388" w:rsidRPr="00CA1AE5" w:rsidRDefault="009A2388" w:rsidP="009A2388">
      <w:pPr>
        <w:pStyle w:val="Bezmezer"/>
        <w:rPr>
          <w:rFonts w:ascii="Times New Roman" w:hAnsi="Times New Roman" w:cs="Times New Roman"/>
          <w:sz w:val="20"/>
          <w:szCs w:val="20"/>
          <w:u w:val="single"/>
        </w:rPr>
      </w:pPr>
      <w:r w:rsidRPr="00CA1AE5">
        <w:rPr>
          <w:rFonts w:ascii="Times New Roman" w:hAnsi="Times New Roman" w:cs="Times New Roman"/>
          <w:sz w:val="20"/>
          <w:szCs w:val="20"/>
          <w:u w:val="single"/>
        </w:rPr>
        <w:t>Vysvětlení:</w:t>
      </w:r>
    </w:p>
    <w:p w:rsidR="009A2388" w:rsidRPr="009A2388" w:rsidRDefault="009A2388" w:rsidP="009A238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A2388" w:rsidRPr="002142BF" w:rsidRDefault="009A2388" w:rsidP="009A2388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2142BF">
        <w:rPr>
          <w:rFonts w:ascii="Times New Roman" w:hAnsi="Times New Roman" w:cs="Times New Roman"/>
          <w:b/>
          <w:sz w:val="20"/>
          <w:szCs w:val="20"/>
        </w:rPr>
        <w:t xml:space="preserve">Co je modrý </w:t>
      </w:r>
      <w:proofErr w:type="spellStart"/>
      <w:r w:rsidRPr="002142BF">
        <w:rPr>
          <w:rFonts w:ascii="Times New Roman" w:hAnsi="Times New Roman" w:cs="Times New Roman"/>
          <w:b/>
          <w:sz w:val="20"/>
          <w:szCs w:val="20"/>
        </w:rPr>
        <w:t>mauritius</w:t>
      </w:r>
      <w:proofErr w:type="spellEnd"/>
      <w:r w:rsidRPr="002142BF">
        <w:rPr>
          <w:rFonts w:ascii="Times New Roman" w:hAnsi="Times New Roman" w:cs="Times New Roman"/>
          <w:b/>
          <w:sz w:val="20"/>
          <w:szCs w:val="20"/>
        </w:rPr>
        <w:t>?</w:t>
      </w:r>
    </w:p>
    <w:p w:rsidR="009A2388" w:rsidRPr="009A2388" w:rsidRDefault="009A2388" w:rsidP="009A2388">
      <w:pPr>
        <w:pStyle w:val="Bezmezer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  <w:r w:rsidRPr="009A2388">
        <w:rPr>
          <w:rFonts w:ascii="Times New Roman" w:eastAsia="Arial Unicode MS" w:hAnsi="Times New Roman" w:cs="Times New Roman"/>
          <w:bCs/>
          <w:sz w:val="20"/>
          <w:szCs w:val="20"/>
          <w:shd w:val="clear" w:color="auto" w:fill="FFFFFF"/>
        </w:rPr>
        <w:t xml:space="preserve">Modrý </w:t>
      </w:r>
      <w:proofErr w:type="spellStart"/>
      <w:r w:rsidRPr="009A2388">
        <w:rPr>
          <w:rFonts w:ascii="Times New Roman" w:eastAsia="Arial Unicode MS" w:hAnsi="Times New Roman" w:cs="Times New Roman"/>
          <w:bCs/>
          <w:sz w:val="20"/>
          <w:szCs w:val="20"/>
          <w:shd w:val="clear" w:color="auto" w:fill="FFFFFF"/>
        </w:rPr>
        <w:t>mauritius</w:t>
      </w:r>
      <w:proofErr w:type="spellEnd"/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 je patrně nejznámější </w:t>
      </w:r>
      <w:hyperlink r:id="rId9" w:tooltip="Poštovní známka" w:history="1">
        <w:r w:rsidRPr="009A2388">
          <w:rPr>
            <w:rStyle w:val="Hypertextovodkaz"/>
            <w:rFonts w:ascii="Times New Roman" w:eastAsia="Arial Unicode MS" w:hAnsi="Times New Roman" w:cs="Times New Roman"/>
            <w:color w:val="auto"/>
            <w:sz w:val="20"/>
            <w:szCs w:val="20"/>
            <w:shd w:val="clear" w:color="auto" w:fill="FFFFFF"/>
          </w:rPr>
          <w:t>poštovní známka</w:t>
        </w:r>
      </w:hyperlink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. Zároveň je jednou z nejcennějších známek světa. Známka modré barvy s nominální hodnotou 2 </w:t>
      </w:r>
      <w:hyperlink r:id="rId10" w:tooltip="Pence" w:history="1">
        <w:r w:rsidRPr="009A2388">
          <w:rPr>
            <w:rStyle w:val="Hypertextovodkaz"/>
            <w:rFonts w:ascii="Times New Roman" w:eastAsia="Arial Unicode MS" w:hAnsi="Times New Roman" w:cs="Times New Roman"/>
            <w:color w:val="auto"/>
            <w:sz w:val="20"/>
            <w:szCs w:val="20"/>
            <w:shd w:val="clear" w:color="auto" w:fill="FFFFFF"/>
          </w:rPr>
          <w:t>pence</w:t>
        </w:r>
      </w:hyperlink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 byla vydána spolu se známkou červené barvy s nominální hodnotou 1 penny </w:t>
      </w:r>
      <w:hyperlink r:id="rId11" w:tooltip="20. září" w:history="1">
        <w:r w:rsidRPr="009A2388">
          <w:rPr>
            <w:rStyle w:val="Hypertextovodkaz"/>
            <w:rFonts w:ascii="Times New Roman" w:eastAsia="Arial Unicode MS" w:hAnsi="Times New Roman" w:cs="Times New Roman"/>
            <w:color w:val="auto"/>
            <w:sz w:val="20"/>
            <w:szCs w:val="20"/>
            <w:shd w:val="clear" w:color="auto" w:fill="FFFFFF"/>
          </w:rPr>
          <w:t>20. září</w:t>
        </w:r>
      </w:hyperlink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 </w:t>
      </w:r>
      <w:hyperlink r:id="rId12" w:tooltip="1847" w:history="1">
        <w:r w:rsidRPr="009A2388">
          <w:rPr>
            <w:rStyle w:val="Hypertextovodkaz"/>
            <w:rFonts w:ascii="Times New Roman" w:eastAsia="Arial Unicode MS" w:hAnsi="Times New Roman" w:cs="Times New Roman"/>
            <w:color w:val="auto"/>
            <w:sz w:val="20"/>
            <w:szCs w:val="20"/>
            <w:shd w:val="clear" w:color="auto" w:fill="FFFFFF"/>
          </w:rPr>
          <w:t>1847</w:t>
        </w:r>
      </w:hyperlink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 na ostrově </w:t>
      </w:r>
      <w:hyperlink r:id="rId13" w:tooltip="Mauricius" w:history="1">
        <w:r w:rsidRPr="009A2388">
          <w:rPr>
            <w:rStyle w:val="Hypertextovodkaz"/>
            <w:rFonts w:ascii="Times New Roman" w:eastAsia="Arial Unicode MS" w:hAnsi="Times New Roman" w:cs="Times New Roman"/>
            <w:color w:val="auto"/>
            <w:sz w:val="20"/>
            <w:szCs w:val="20"/>
            <w:shd w:val="clear" w:color="auto" w:fill="FFFFFF"/>
          </w:rPr>
          <w:t>Mauricius</w:t>
        </w:r>
      </w:hyperlink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. Jedná se o vůbec první známky britské </w:t>
      </w:r>
      <w:hyperlink r:id="rId14" w:tooltip="Kolonie" w:history="1">
        <w:r w:rsidRPr="009A2388">
          <w:rPr>
            <w:rStyle w:val="Hypertextovodkaz"/>
            <w:rFonts w:ascii="Times New Roman" w:eastAsia="Arial Unicode MS" w:hAnsi="Times New Roman" w:cs="Times New Roman"/>
            <w:color w:val="auto"/>
            <w:sz w:val="20"/>
            <w:szCs w:val="20"/>
            <w:shd w:val="clear" w:color="auto" w:fill="FFFFFF"/>
          </w:rPr>
          <w:t>koloniální</w:t>
        </w:r>
      </w:hyperlink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 říše vydané mimo vlastní </w:t>
      </w:r>
      <w:hyperlink r:id="rId15" w:tooltip="Spojené království" w:history="1">
        <w:r w:rsidRPr="009A2388">
          <w:rPr>
            <w:rStyle w:val="Hypertextovodkaz"/>
            <w:rFonts w:ascii="Times New Roman" w:eastAsia="Arial Unicode MS" w:hAnsi="Times New Roman" w:cs="Times New Roman"/>
            <w:color w:val="auto"/>
            <w:sz w:val="20"/>
            <w:szCs w:val="20"/>
            <w:shd w:val="clear" w:color="auto" w:fill="FFFFFF"/>
          </w:rPr>
          <w:t>Velkou Británii</w:t>
        </w:r>
      </w:hyperlink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, kde byly první známky vydány o sedm let dříve, v roce </w:t>
      </w:r>
      <w:hyperlink r:id="rId16" w:tooltip="1840" w:history="1">
        <w:r w:rsidRPr="009A2388">
          <w:rPr>
            <w:rStyle w:val="Hypertextovodkaz"/>
            <w:rFonts w:ascii="Times New Roman" w:eastAsia="Arial Unicode MS" w:hAnsi="Times New Roman" w:cs="Times New Roman"/>
            <w:color w:val="auto"/>
            <w:sz w:val="20"/>
            <w:szCs w:val="20"/>
            <w:shd w:val="clear" w:color="auto" w:fill="FFFFFF"/>
          </w:rPr>
          <w:t>1840</w:t>
        </w:r>
      </w:hyperlink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 xml:space="preserve">. Každá z nich byla vydána v počtu pouhých 500 kusů. Mnoho z nich bylo použito na pozvánkách k plesu, které posílal tehdejší mauricijský guvernér Sir William </w:t>
      </w:r>
      <w:proofErr w:type="spellStart"/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Maynard</w:t>
      </w:r>
      <w:proofErr w:type="spellEnd"/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Gomm</w:t>
      </w:r>
      <w:proofErr w:type="spellEnd"/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 xml:space="preserve"> krátce po jejich vydání.</w:t>
      </w:r>
    </w:p>
    <w:p w:rsidR="009A2388" w:rsidRPr="009A2388" w:rsidRDefault="009A2388" w:rsidP="009A2388">
      <w:pPr>
        <w:pStyle w:val="Bezmezer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:rsidR="009A2388" w:rsidRPr="002142BF" w:rsidRDefault="009A2388" w:rsidP="009A2388">
      <w:pPr>
        <w:pStyle w:val="Bezmezer"/>
        <w:rPr>
          <w:rFonts w:ascii="Times New Roman" w:eastAsia="Arial Unicode MS" w:hAnsi="Times New Roman" w:cs="Times New Roman"/>
          <w:b/>
          <w:sz w:val="20"/>
          <w:szCs w:val="20"/>
          <w:shd w:val="clear" w:color="auto" w:fill="FFFFFF"/>
        </w:rPr>
      </w:pPr>
      <w:r w:rsidRPr="002142BF">
        <w:rPr>
          <w:rFonts w:ascii="Times New Roman" w:eastAsia="Arial Unicode MS" w:hAnsi="Times New Roman" w:cs="Times New Roman"/>
          <w:b/>
          <w:sz w:val="20"/>
          <w:szCs w:val="20"/>
          <w:shd w:val="clear" w:color="auto" w:fill="FFFFFF"/>
        </w:rPr>
        <w:t xml:space="preserve">Proč je vzácný modrý </w:t>
      </w:r>
      <w:proofErr w:type="spellStart"/>
      <w:r w:rsidRPr="002142BF">
        <w:rPr>
          <w:rFonts w:ascii="Times New Roman" w:eastAsia="Arial Unicode MS" w:hAnsi="Times New Roman" w:cs="Times New Roman"/>
          <w:b/>
          <w:sz w:val="20"/>
          <w:szCs w:val="20"/>
          <w:shd w:val="clear" w:color="auto" w:fill="FFFFFF"/>
        </w:rPr>
        <w:t>mauritius</w:t>
      </w:r>
      <w:proofErr w:type="spellEnd"/>
      <w:r w:rsidRPr="002142BF">
        <w:rPr>
          <w:rFonts w:ascii="Times New Roman" w:eastAsia="Arial Unicode MS" w:hAnsi="Times New Roman" w:cs="Times New Roman"/>
          <w:b/>
          <w:sz w:val="20"/>
          <w:szCs w:val="20"/>
          <w:shd w:val="clear" w:color="auto" w:fill="FFFFFF"/>
        </w:rPr>
        <w:t>?</w:t>
      </w:r>
    </w:p>
    <w:p w:rsidR="009A2388" w:rsidRPr="009A2388" w:rsidRDefault="009A2388" w:rsidP="009A2388">
      <w:pPr>
        <w:pStyle w:val="Bezmezer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 xml:space="preserve"> Vzácnost známek spočívá především v poměrně malém množství známek tohoto vydání, které byly původně vydány s nápisem </w:t>
      </w:r>
      <w:r w:rsidRPr="009A2388">
        <w:rPr>
          <w:rFonts w:ascii="Times New Roman" w:eastAsia="Arial Unicode MS" w:hAnsi="Times New Roman" w:cs="Times New Roman"/>
          <w:i/>
          <w:iCs/>
          <w:sz w:val="20"/>
          <w:szCs w:val="20"/>
          <w:shd w:val="clear" w:color="auto" w:fill="FFFFFF"/>
        </w:rPr>
        <w:t>POST OFFICE</w:t>
      </w:r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 (poštovní úřad). O rok později, v roce </w:t>
      </w:r>
      <w:hyperlink r:id="rId17" w:tooltip="1848" w:history="1">
        <w:r w:rsidRPr="009A2388">
          <w:rPr>
            <w:rStyle w:val="Hypertextovodkaz"/>
            <w:rFonts w:ascii="Times New Roman" w:eastAsia="Arial Unicode MS" w:hAnsi="Times New Roman" w:cs="Times New Roman"/>
            <w:color w:val="auto"/>
            <w:sz w:val="20"/>
            <w:szCs w:val="20"/>
            <w:shd w:val="clear" w:color="auto" w:fill="FFFFFF"/>
          </w:rPr>
          <w:t>1848</w:t>
        </w:r>
      </w:hyperlink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, byly totiž vydány obdobné známky, ale již se změněným nápisem </w:t>
      </w:r>
      <w:r w:rsidRPr="009A2388">
        <w:rPr>
          <w:rFonts w:ascii="Times New Roman" w:eastAsia="Arial Unicode MS" w:hAnsi="Times New Roman" w:cs="Times New Roman"/>
          <w:i/>
          <w:iCs/>
          <w:sz w:val="20"/>
          <w:szCs w:val="20"/>
          <w:shd w:val="clear" w:color="auto" w:fill="FFFFFF"/>
        </w:rPr>
        <w:t>POST PAID</w:t>
      </w:r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 (poštovné zaplaceno), který lépe vystihoval poštovní funkci známek. Ty byly vydány již ve větším množství, takže jejich cena je relativně nižší. V současné době existuje na světě pouhých 14 exemplářů známek s nápisem </w:t>
      </w:r>
      <w:r w:rsidRPr="009A2388">
        <w:rPr>
          <w:rFonts w:ascii="Times New Roman" w:eastAsia="Arial Unicode MS" w:hAnsi="Times New Roman" w:cs="Times New Roman"/>
          <w:i/>
          <w:iCs/>
          <w:sz w:val="20"/>
          <w:szCs w:val="20"/>
          <w:shd w:val="clear" w:color="auto" w:fill="FFFFFF"/>
        </w:rPr>
        <w:t>POST OFFICE</w:t>
      </w:r>
      <w:r w:rsidRPr="009A2388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 v červené barvě (z toho 2 nepoužité a 12 použitých) a 12 exemplářů v modré barvě (4 nepoužité a 8 použitých). </w:t>
      </w:r>
    </w:p>
    <w:p w:rsidR="009A2388" w:rsidRPr="009A2388" w:rsidRDefault="009A2388" w:rsidP="009A2388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9A2388" w:rsidRPr="009A2388" w:rsidSect="00AD11DF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1983"/>
    <w:multiLevelType w:val="hybridMultilevel"/>
    <w:tmpl w:val="6C6039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876A03"/>
    <w:multiLevelType w:val="hybridMultilevel"/>
    <w:tmpl w:val="051C3C1A"/>
    <w:lvl w:ilvl="0" w:tplc="09A097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E2147"/>
    <w:multiLevelType w:val="hybridMultilevel"/>
    <w:tmpl w:val="9D2E9C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55"/>
    <w:rsid w:val="000C0D7E"/>
    <w:rsid w:val="002142BF"/>
    <w:rsid w:val="002E54CF"/>
    <w:rsid w:val="003135E3"/>
    <w:rsid w:val="006B127D"/>
    <w:rsid w:val="007F7A4D"/>
    <w:rsid w:val="00827297"/>
    <w:rsid w:val="008B31F0"/>
    <w:rsid w:val="0093594B"/>
    <w:rsid w:val="009A2388"/>
    <w:rsid w:val="00A04471"/>
    <w:rsid w:val="00A85855"/>
    <w:rsid w:val="00AD11DF"/>
    <w:rsid w:val="00AE48CF"/>
    <w:rsid w:val="00BE197C"/>
    <w:rsid w:val="00CA1AE5"/>
    <w:rsid w:val="00CF76FF"/>
    <w:rsid w:val="00F72447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8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58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D7E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13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35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35E3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35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9A2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8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58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D7E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13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35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35E3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35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9A2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esk.cz/clanek/celebrity-ceske-celebrity/412902/cech-si-koupil-legendarni-znamky-modreho-a-cerveneho-mauritia-za-sto-milionu.html" TargetMode="External"/><Relationship Id="rId13" Type="http://schemas.openxmlformats.org/officeDocument/2006/relationships/hyperlink" Target="https://cs.wikipedia.org/wiki/Mauriciu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cs.wikipedia.org/wiki/1847" TargetMode="External"/><Relationship Id="rId17" Type="http://schemas.openxmlformats.org/officeDocument/2006/relationships/hyperlink" Target="https://cs.wikipedia.org/wiki/18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84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s.wikipedia.org/wiki/20._z%C3%A1%C5%99%C3%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Spojen%C3%A9_kr%C3%A1lovstv%C3%AD" TargetMode="External"/><Relationship Id="rId10" Type="http://schemas.openxmlformats.org/officeDocument/2006/relationships/hyperlink" Target="https://cs.wikipedia.org/wiki/Pe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Po%C5%A1tovn%C3%AD_zn%C3%A1mka" TargetMode="External"/><Relationship Id="rId14" Type="http://schemas.openxmlformats.org/officeDocument/2006/relationships/hyperlink" Target="https://cs.wikipedia.org/wiki/Koloni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Aničkaa</dc:creator>
  <cp:lastModifiedBy>Aničkaa</cp:lastModifiedBy>
  <cp:revision>5</cp:revision>
  <dcterms:created xsi:type="dcterms:W3CDTF">2020-04-16T09:34:00Z</dcterms:created>
  <dcterms:modified xsi:type="dcterms:W3CDTF">2020-04-16T10:55:00Z</dcterms:modified>
</cp:coreProperties>
</file>